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13" w:rsidRDefault="009E4D13" w:rsidP="009E4D13">
      <w:pPr>
        <w:pStyle w:val="a3"/>
        <w:rPr>
          <w:rFonts w:ascii="Times New Roman" w:hAnsi="Times New Roman"/>
          <w:i/>
          <w:iCs/>
          <w:sz w:val="22"/>
          <w:szCs w:val="22"/>
        </w:rPr>
      </w:pPr>
    </w:p>
    <w:p w:rsidR="009E4D13" w:rsidRDefault="009E4D13" w:rsidP="009E4D13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9E4D13" w:rsidRDefault="009E4D13" w:rsidP="009E4D13">
      <w:pPr>
        <w:ind w:hanging="30"/>
        <w:jc w:val="both"/>
        <w:rPr>
          <w:rFonts w:ascii="Times New Roman" w:eastAsia="Courier New" w:hAnsi="Times New Roman" w:cs="Courier New"/>
        </w:rPr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73405" cy="6496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9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D13" w:rsidRDefault="009E4D13" w:rsidP="009E4D13">
      <w:pPr>
        <w:pStyle w:val="a3"/>
        <w:rPr>
          <w:rFonts w:ascii="Times New Roman" w:hAnsi="Times New Roman"/>
          <w:sz w:val="24"/>
          <w:szCs w:val="24"/>
        </w:rPr>
      </w:pPr>
    </w:p>
    <w:p w:rsidR="009E4D13" w:rsidRDefault="009E4D13" w:rsidP="009E4D13">
      <w:pPr>
        <w:pStyle w:val="1"/>
        <w:tabs>
          <w:tab w:val="left" w:pos="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ФЕДЕРАЛЬНАЯ АНТИМОНОПОЛЬНАЯ СЛУЖБА</w:t>
      </w:r>
    </w:p>
    <w:p w:rsidR="009E4D13" w:rsidRDefault="009E4D13" w:rsidP="009E4D13">
      <w:pPr>
        <w:pStyle w:val="1"/>
        <w:tabs>
          <w:tab w:val="left" w:pos="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УПРАВЛЕНИЕ ФЕДЕРАЛЬНОЙ АНТИМОНОПОЛЬНОЙ СЛУЖБЫ </w:t>
      </w:r>
    </w:p>
    <w:p w:rsidR="009E4D13" w:rsidRDefault="009E4D13" w:rsidP="009E4D13">
      <w:pPr>
        <w:pStyle w:val="1"/>
        <w:tabs>
          <w:tab w:val="left" w:pos="0"/>
        </w:tabs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ПО АСТРАХАНСКОЙ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E4D13" w:rsidTr="0074054D">
        <w:trPr>
          <w:trHeight w:val="198"/>
        </w:trPr>
        <w:tc>
          <w:tcPr>
            <w:tcW w:w="9360" w:type="dxa"/>
            <w:tcBorders>
              <w:top w:val="single" w:sz="8" w:space="0" w:color="000000"/>
            </w:tcBorders>
            <w:shd w:val="clear" w:color="auto" w:fill="auto"/>
          </w:tcPr>
          <w:p w:rsidR="009E4D13" w:rsidRDefault="009E4D13" w:rsidP="0074054D">
            <w:pPr>
              <w:pStyle w:val="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Cs w:val="24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>
                <w:rPr>
                  <w:rFonts w:ascii="Times New Roman" w:eastAsia="Times New Roman" w:hAnsi="Times New Roman"/>
                  <w:b w:val="0"/>
                  <w:szCs w:val="24"/>
                </w:rPr>
                <w:t>414000, г</w:t>
              </w:r>
            </w:smartTag>
            <w:r>
              <w:rPr>
                <w:rFonts w:ascii="Times New Roman" w:eastAsia="Times New Roman" w:hAnsi="Times New Roman"/>
                <w:b w:val="0"/>
                <w:szCs w:val="24"/>
              </w:rPr>
              <w:t xml:space="preserve">. Астрахань, ул. Шаумяна, 47, а/я 267, тел (851-2) 39-05-80, 44-79-30, 39-29-54 </w:t>
            </w:r>
          </w:p>
        </w:tc>
      </w:tr>
    </w:tbl>
    <w:p w:rsidR="009E4D13" w:rsidRDefault="009E4D13" w:rsidP="009E4D13">
      <w:pPr>
        <w:jc w:val="center"/>
      </w:pPr>
    </w:p>
    <w:p w:rsidR="009E4D13" w:rsidRDefault="009E4D13" w:rsidP="009E4D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ПРЕДПИСАНИЕ №</w:t>
      </w:r>
      <w:r w:rsidR="004F3108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-НТ-04-12</w:t>
      </w:r>
    </w:p>
    <w:p w:rsidR="009E4D13" w:rsidRPr="001E28D3" w:rsidRDefault="009E4D13" w:rsidP="009E4D1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8D3">
        <w:rPr>
          <w:rFonts w:ascii="Times New Roman" w:hAnsi="Times New Roman" w:cs="Times New Roman"/>
          <w:b/>
          <w:bCs/>
          <w:sz w:val="24"/>
          <w:szCs w:val="24"/>
        </w:rPr>
        <w:t>по делу о нарушении процедуры торгов и порядка заключения договоров</w:t>
      </w:r>
    </w:p>
    <w:p w:rsidR="009E4D13" w:rsidRDefault="009E4D13" w:rsidP="009E4D13">
      <w:pPr>
        <w:ind w:firstLine="630"/>
        <w:jc w:val="both"/>
        <w:rPr>
          <w:rFonts w:ascii="Times New Roman" w:hAnsi="Times New Roman"/>
          <w:sz w:val="26"/>
          <w:szCs w:val="26"/>
        </w:rPr>
      </w:pPr>
    </w:p>
    <w:p w:rsidR="00413728" w:rsidRDefault="00413728" w:rsidP="009E4D13">
      <w:pPr>
        <w:ind w:firstLine="630"/>
        <w:jc w:val="both"/>
        <w:rPr>
          <w:rFonts w:ascii="Times New Roman" w:hAnsi="Times New Roman"/>
          <w:sz w:val="26"/>
          <w:szCs w:val="26"/>
        </w:rPr>
      </w:pPr>
    </w:p>
    <w:p w:rsidR="009E4D13" w:rsidRPr="00D22A01" w:rsidRDefault="009E4D13" w:rsidP="009E4D13">
      <w:pPr>
        <w:ind w:hanging="3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>«</w:t>
      </w:r>
      <w:r w:rsidR="004E0B9B">
        <w:rPr>
          <w:rFonts w:ascii="Times New Roman" w:eastAsia="Times New Roman" w:hAnsi="Times New Roman" w:cs="Times New Roman"/>
          <w:lang w:eastAsia="ar-SA" w:bidi="ar-SA"/>
        </w:rPr>
        <w:t>0</w:t>
      </w:r>
      <w:r w:rsidR="00E7267B">
        <w:rPr>
          <w:rFonts w:ascii="Times New Roman" w:eastAsia="Times New Roman" w:hAnsi="Times New Roman" w:cs="Times New Roman"/>
          <w:lang w:eastAsia="ar-SA" w:bidi="ar-SA"/>
        </w:rPr>
        <w:t>3</w:t>
      </w:r>
      <w:r w:rsidRPr="00D22A01">
        <w:rPr>
          <w:rFonts w:ascii="Times New Roman" w:eastAsia="Times New Roman" w:hAnsi="Times New Roman" w:cs="Times New Roman"/>
          <w:lang w:eastAsia="ar-SA" w:bidi="ar-SA"/>
        </w:rPr>
        <w:t xml:space="preserve">» </w:t>
      </w:r>
      <w:r w:rsidR="00766CA4">
        <w:rPr>
          <w:rFonts w:ascii="Times New Roman" w:eastAsia="Times New Roman" w:hAnsi="Times New Roman" w:cs="Times New Roman"/>
          <w:lang w:eastAsia="ar-SA" w:bidi="ar-SA"/>
        </w:rPr>
        <w:t>октября</w:t>
      </w:r>
      <w:r w:rsidRPr="00D22A01">
        <w:rPr>
          <w:rFonts w:ascii="Times New Roman" w:eastAsia="Times New Roman" w:hAnsi="Times New Roman" w:cs="Times New Roman"/>
          <w:lang w:eastAsia="ar-SA" w:bidi="ar-SA"/>
        </w:rPr>
        <w:t xml:space="preserve"> 2012 года                                                                             </w:t>
      </w:r>
      <w:r w:rsidRPr="00D22A01">
        <w:rPr>
          <w:rFonts w:ascii="Times New Roman" w:eastAsia="Times New Roman" w:hAnsi="Times New Roman" w:cs="Times New Roman"/>
          <w:lang w:eastAsia="ar-SA" w:bidi="ar-SA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             </w:t>
      </w:r>
      <w:r w:rsidRPr="00D22A01">
        <w:rPr>
          <w:rFonts w:ascii="Times New Roman" w:eastAsia="Times New Roman" w:hAnsi="Times New Roman" w:cs="Times New Roman"/>
          <w:lang w:eastAsia="ar-SA" w:bidi="ar-SA"/>
        </w:rPr>
        <w:t>г. Астрахань</w:t>
      </w:r>
      <w:r w:rsidRPr="00D22A01">
        <w:rPr>
          <w:rFonts w:ascii="Times New Roman" w:hAnsi="Times New Roman"/>
        </w:rPr>
        <w:t xml:space="preserve">  </w:t>
      </w:r>
    </w:p>
    <w:p w:rsidR="009E4D13" w:rsidRPr="00D22A01" w:rsidRDefault="009E4D13" w:rsidP="009E4D13">
      <w:pPr>
        <w:ind w:firstLine="630"/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D22A01">
        <w:rPr>
          <w:rFonts w:ascii="Times New Roman" w:eastAsia="Times New Roman" w:hAnsi="Times New Roman" w:cs="Times New Roman"/>
          <w:lang w:eastAsia="ar-SA" w:bidi="ar-SA"/>
        </w:rPr>
        <w:tab/>
      </w:r>
      <w:r w:rsidRPr="00D22A01">
        <w:rPr>
          <w:rFonts w:ascii="Times New Roman" w:hAnsi="Times New Roman" w:cs="Times New Roman"/>
        </w:rPr>
        <w:t xml:space="preserve">Комиссия Астраханского УФАС России по </w:t>
      </w:r>
      <w:proofErr w:type="gramStart"/>
      <w:r w:rsidRPr="00D22A01">
        <w:rPr>
          <w:rFonts w:ascii="Times New Roman" w:hAnsi="Times New Roman" w:cs="Times New Roman"/>
        </w:rPr>
        <w:t>контролю за</w:t>
      </w:r>
      <w:proofErr w:type="gramEnd"/>
      <w:r w:rsidRPr="00D22A01">
        <w:rPr>
          <w:rFonts w:ascii="Times New Roman" w:hAnsi="Times New Roman" w:cs="Times New Roman"/>
        </w:rPr>
        <w:t xml:space="preserve"> проведением торгов и порядком заключения договоров в соответствии со ст.18.1 </w:t>
      </w:r>
      <w:r w:rsidRPr="00D22A01">
        <w:rPr>
          <w:rFonts w:ascii="Times New Roman" w:eastAsia="Courier New" w:hAnsi="Times New Roman" w:cs="Times New Roman"/>
        </w:rPr>
        <w:t>Федерального закона от 26.07.2006 №135-ФЗ «О защите конкуренции», созданная приказом руководителя Астраханского УФАС России от 26.12.2011 №345-п,</w:t>
      </w:r>
      <w:r w:rsidRPr="00D22A01">
        <w:rPr>
          <w:rFonts w:ascii="Times New Roman" w:hAnsi="Times New Roman" w:cs="Times New Roman"/>
        </w:rPr>
        <w:t xml:space="preserve"> (далее – Комиссия), в составе:</w:t>
      </w:r>
    </w:p>
    <w:p w:rsidR="009E4D13" w:rsidRPr="00D22A01" w:rsidRDefault="009E4D13" w:rsidP="009E4D13">
      <w:pPr>
        <w:ind w:hanging="3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22A01">
        <w:rPr>
          <w:rFonts w:ascii="Times New Roman" w:eastAsia="Times New Roman" w:hAnsi="Times New Roman" w:cs="Times New Roman"/>
          <w:lang w:eastAsia="ar-SA" w:bidi="ar-SA"/>
        </w:rPr>
        <w:tab/>
      </w:r>
      <w:r w:rsidRPr="00D22A01">
        <w:rPr>
          <w:rFonts w:ascii="Times New Roman" w:eastAsia="Times New Roman" w:hAnsi="Times New Roman" w:cs="Times New Roman"/>
          <w:lang w:eastAsia="ar-SA" w:bidi="ar-SA"/>
        </w:rPr>
        <w:tab/>
        <w:t xml:space="preserve">Председатель комиссии: </w:t>
      </w:r>
    </w:p>
    <w:p w:rsidR="009E4D13" w:rsidRPr="00D22A01" w:rsidRDefault="009E4D13" w:rsidP="009E4D13">
      <w:pPr>
        <w:ind w:hanging="3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22A01">
        <w:rPr>
          <w:rFonts w:ascii="Times New Roman" w:eastAsia="Times New Roman" w:hAnsi="Times New Roman" w:cs="Times New Roman"/>
          <w:lang w:eastAsia="ar-SA" w:bidi="ar-SA"/>
        </w:rPr>
        <w:tab/>
      </w:r>
      <w:r w:rsidRPr="00D22A01">
        <w:rPr>
          <w:rFonts w:ascii="Times New Roman" w:eastAsia="Times New Roman" w:hAnsi="Times New Roman" w:cs="Times New Roman"/>
          <w:lang w:eastAsia="ar-SA" w:bidi="ar-SA"/>
        </w:rPr>
        <w:tab/>
        <w:t>Меркулов Николай Станиславович – руководитель Управления,</w:t>
      </w:r>
    </w:p>
    <w:p w:rsidR="009E4D13" w:rsidRPr="00D22A01" w:rsidRDefault="009E4D13" w:rsidP="009E4D13">
      <w:pPr>
        <w:ind w:hanging="3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22A01">
        <w:rPr>
          <w:rFonts w:ascii="Times New Roman" w:eastAsia="Times New Roman" w:hAnsi="Times New Roman" w:cs="Times New Roman"/>
          <w:lang w:eastAsia="ar-SA" w:bidi="ar-SA"/>
        </w:rPr>
        <w:tab/>
      </w:r>
      <w:r w:rsidRPr="00D22A01">
        <w:rPr>
          <w:rFonts w:ascii="Times New Roman" w:eastAsia="Times New Roman" w:hAnsi="Times New Roman" w:cs="Times New Roman"/>
          <w:lang w:eastAsia="ar-SA" w:bidi="ar-SA"/>
        </w:rPr>
        <w:tab/>
        <w:t>Члены Комиссии:</w:t>
      </w:r>
    </w:p>
    <w:p w:rsidR="009E4D13" w:rsidRPr="00D22A01" w:rsidRDefault="009E4D13" w:rsidP="009E4D13">
      <w:pPr>
        <w:ind w:hanging="30"/>
        <w:jc w:val="both"/>
        <w:rPr>
          <w:rFonts w:ascii="Times New Roman" w:eastAsia="Courier New" w:hAnsi="Times New Roman" w:cs="Courier New"/>
          <w:bCs/>
        </w:rPr>
      </w:pPr>
      <w:r w:rsidRPr="00D22A01">
        <w:rPr>
          <w:rFonts w:ascii="Times New Roman" w:hAnsi="Times New Roman"/>
          <w:bCs/>
        </w:rPr>
        <w:tab/>
      </w:r>
      <w:r w:rsidRPr="00D22A01">
        <w:rPr>
          <w:rFonts w:ascii="Times New Roman" w:hAnsi="Times New Roman"/>
          <w:bCs/>
        </w:rPr>
        <w:tab/>
      </w:r>
      <w:proofErr w:type="spellStart"/>
      <w:r w:rsidRPr="00D22A01">
        <w:rPr>
          <w:rFonts w:ascii="Times New Roman" w:eastAsia="Courier New" w:hAnsi="Times New Roman" w:cs="Courier New"/>
          <w:bCs/>
        </w:rPr>
        <w:t>Теосева</w:t>
      </w:r>
      <w:proofErr w:type="spellEnd"/>
      <w:r w:rsidRPr="00D22A01">
        <w:rPr>
          <w:rFonts w:ascii="Times New Roman" w:eastAsia="Courier New" w:hAnsi="Times New Roman" w:cs="Courier New"/>
          <w:bCs/>
        </w:rPr>
        <w:t xml:space="preserve"> Е.И. - главный специалист-эксперт отдела контроля размещения государственного заказа и антимонопольного контроля органов власти;</w:t>
      </w:r>
    </w:p>
    <w:p w:rsidR="009E4D13" w:rsidRPr="00D22A01" w:rsidRDefault="009E4D13" w:rsidP="009E4D13">
      <w:pPr>
        <w:ind w:hanging="30"/>
        <w:jc w:val="both"/>
        <w:rPr>
          <w:rFonts w:ascii="Times New Roman" w:hAnsi="Times New Roman"/>
          <w:bCs/>
        </w:rPr>
      </w:pPr>
      <w:r w:rsidRPr="00D22A01">
        <w:rPr>
          <w:rFonts w:ascii="Times New Roman" w:hAnsi="Times New Roman"/>
          <w:bCs/>
        </w:rPr>
        <w:tab/>
      </w:r>
      <w:r w:rsidRPr="00D22A01">
        <w:rPr>
          <w:rFonts w:ascii="Times New Roman" w:hAnsi="Times New Roman"/>
          <w:bCs/>
        </w:rPr>
        <w:tab/>
      </w:r>
      <w:proofErr w:type="spellStart"/>
      <w:r w:rsidR="00313121">
        <w:rPr>
          <w:rFonts w:ascii="Times New Roman" w:hAnsi="Times New Roman"/>
          <w:bCs/>
        </w:rPr>
        <w:t>Умерова</w:t>
      </w:r>
      <w:proofErr w:type="spellEnd"/>
      <w:r w:rsidRPr="00D22A01">
        <w:rPr>
          <w:rFonts w:ascii="Times New Roman" w:hAnsi="Times New Roman"/>
          <w:bCs/>
        </w:rPr>
        <w:t xml:space="preserve"> Р.Р. - специалист-эксперт отдела контроля размещения государственного заказа и антимонопольного контроля органов власти,</w:t>
      </w:r>
    </w:p>
    <w:p w:rsidR="009E4D13" w:rsidRPr="00D22A01" w:rsidRDefault="009E4D13" w:rsidP="009E4D13">
      <w:pPr>
        <w:ind w:hanging="3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D22A01">
        <w:rPr>
          <w:rFonts w:ascii="Times New Roman" w:hAnsi="Times New Roman"/>
        </w:rPr>
        <w:t>руководствуясь статьей 23, част</w:t>
      </w:r>
      <w:r>
        <w:rPr>
          <w:rFonts w:ascii="Times New Roman" w:hAnsi="Times New Roman"/>
        </w:rPr>
        <w:t>ями</w:t>
      </w:r>
      <w:r w:rsidRPr="00D22A01">
        <w:rPr>
          <w:rFonts w:ascii="Times New Roman" w:hAnsi="Times New Roman"/>
        </w:rPr>
        <w:t xml:space="preserve"> 1, 18, 20 статьи 18.1</w:t>
      </w:r>
      <w:r>
        <w:rPr>
          <w:rFonts w:ascii="Times New Roman" w:hAnsi="Times New Roman"/>
        </w:rPr>
        <w:t xml:space="preserve"> </w:t>
      </w:r>
      <w:r w:rsidRPr="00D22A01">
        <w:rPr>
          <w:rFonts w:ascii="Times New Roman" w:hAnsi="Times New Roman"/>
        </w:rPr>
        <w:t xml:space="preserve"> Федерального закона от 26.07.2006 №135-ФЗ «О защите конкуренции», </w:t>
      </w:r>
      <w:r w:rsidRPr="00D22A01">
        <w:rPr>
          <w:rFonts w:ascii="Times New Roman" w:hAnsi="Times New Roman" w:cs="Times New Roman"/>
        </w:rPr>
        <w:t xml:space="preserve">на основании своего решения от </w:t>
      </w:r>
      <w:r w:rsidR="00766CA4">
        <w:rPr>
          <w:rFonts w:ascii="Times New Roman" w:hAnsi="Times New Roman" w:cs="Times New Roman"/>
        </w:rPr>
        <w:t>04</w:t>
      </w:r>
      <w:r w:rsidRPr="00D22A01">
        <w:rPr>
          <w:rFonts w:ascii="Times New Roman" w:hAnsi="Times New Roman" w:cs="Times New Roman"/>
        </w:rPr>
        <w:t>.</w:t>
      </w:r>
      <w:r w:rsidR="00766CA4">
        <w:rPr>
          <w:rFonts w:ascii="Times New Roman" w:hAnsi="Times New Roman" w:cs="Times New Roman"/>
        </w:rPr>
        <w:t>10</w:t>
      </w:r>
      <w:r w:rsidRPr="00D22A01">
        <w:rPr>
          <w:rFonts w:ascii="Times New Roman" w:hAnsi="Times New Roman" w:cs="Times New Roman"/>
        </w:rPr>
        <w:t>.2012 по делу №</w:t>
      </w:r>
      <w:r w:rsidR="00766CA4">
        <w:rPr>
          <w:rFonts w:ascii="Times New Roman" w:hAnsi="Times New Roman" w:cs="Times New Roman"/>
        </w:rPr>
        <w:t>15</w:t>
      </w:r>
      <w:r w:rsidRPr="00D22A01">
        <w:rPr>
          <w:rFonts w:ascii="Times New Roman" w:hAnsi="Times New Roman" w:cs="Times New Roman"/>
        </w:rPr>
        <w:t xml:space="preserve">-НТ-04-12 о </w:t>
      </w:r>
      <w:r>
        <w:rPr>
          <w:rFonts w:ascii="Times New Roman" w:hAnsi="Times New Roman" w:cs="Times New Roman"/>
        </w:rPr>
        <w:t>признании</w:t>
      </w:r>
      <w:r w:rsidRPr="00D22A01">
        <w:rPr>
          <w:rFonts w:ascii="Times New Roman" w:hAnsi="Times New Roman" w:cs="Times New Roman"/>
        </w:rPr>
        <w:t xml:space="preserve"> </w:t>
      </w:r>
      <w:r w:rsidR="00766CA4">
        <w:rPr>
          <w:rFonts w:ascii="Times New Roman" w:hAnsi="Times New Roman" w:cs="Times New Roman"/>
        </w:rPr>
        <w:t>ЖСК «</w:t>
      </w:r>
      <w:proofErr w:type="spellStart"/>
      <w:r w:rsidR="00766CA4">
        <w:rPr>
          <w:rFonts w:ascii="Times New Roman" w:hAnsi="Times New Roman" w:cs="Times New Roman"/>
        </w:rPr>
        <w:t>Богучанский</w:t>
      </w:r>
      <w:proofErr w:type="spellEnd"/>
      <w:r w:rsidR="00766CA4">
        <w:rPr>
          <w:rFonts w:ascii="Times New Roman" w:hAnsi="Times New Roman" w:cs="Times New Roman"/>
        </w:rPr>
        <w:t>»</w:t>
      </w:r>
      <w:r w:rsidRPr="00D22A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нарушившим </w:t>
      </w:r>
      <w:r w:rsidR="00F31BC1">
        <w:rPr>
          <w:rFonts w:ascii="Times New Roman" w:eastAsia="Times New Roman" w:hAnsi="Times New Roman" w:cs="Times New Roman"/>
        </w:rPr>
        <w:t xml:space="preserve">п.2 </w:t>
      </w:r>
      <w:r w:rsidRPr="00D22A01">
        <w:rPr>
          <w:rFonts w:ascii="Times New Roman" w:eastAsia="Times New Roman" w:hAnsi="Times New Roman" w:cs="Times New Roman"/>
        </w:rPr>
        <w:t>ч.1 ст.17</w:t>
      </w:r>
      <w:r w:rsidRPr="00D22A01">
        <w:rPr>
          <w:rFonts w:ascii="Times New Roman" w:eastAsia="Courier New" w:hAnsi="Times New Roman" w:cs="Times New Roman"/>
        </w:rPr>
        <w:t xml:space="preserve"> </w:t>
      </w:r>
      <w:r w:rsidRPr="00D22A01">
        <w:rPr>
          <w:rFonts w:ascii="Times New Roman" w:eastAsia="Times New Roman" w:hAnsi="Times New Roman" w:cs="Times New Roman"/>
          <w:lang w:eastAsia="ar-SA" w:bidi="ar-SA"/>
        </w:rPr>
        <w:t xml:space="preserve">Федерального закона от 26.07.2006 №135-ФЗ «О защите конкуренции» (далее - Закона о защите конкуренции), </w:t>
      </w:r>
    </w:p>
    <w:p w:rsidR="009E4D13" w:rsidRPr="00D22A01" w:rsidRDefault="009E4D13" w:rsidP="009E4D13">
      <w:pPr>
        <w:ind w:hanging="30"/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pStyle w:val="a3"/>
        <w:rPr>
          <w:rFonts w:ascii="Times New Roman" w:hAnsi="Times New Roman"/>
          <w:sz w:val="24"/>
          <w:szCs w:val="24"/>
        </w:rPr>
      </w:pPr>
      <w:r w:rsidRPr="00D22A01">
        <w:rPr>
          <w:rFonts w:ascii="Times New Roman" w:hAnsi="Times New Roman"/>
          <w:sz w:val="24"/>
          <w:szCs w:val="24"/>
        </w:rPr>
        <w:t>ПРЕДПИСЫВАЕТ:</w:t>
      </w:r>
    </w:p>
    <w:p w:rsidR="009E4D13" w:rsidRPr="00D22A01" w:rsidRDefault="009E4D13" w:rsidP="009E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D13" w:rsidRDefault="00766CA4" w:rsidP="009E4D13">
      <w:pPr>
        <w:tabs>
          <w:tab w:val="left" w:pos="0"/>
        </w:tabs>
        <w:autoSpaceDE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ЖСК «</w:t>
      </w:r>
      <w:proofErr w:type="spellStart"/>
      <w:r>
        <w:rPr>
          <w:rFonts w:ascii="Times New Roman" w:hAnsi="Times New Roman" w:cs="Times New Roman"/>
        </w:rPr>
        <w:t>Богучанский</w:t>
      </w:r>
      <w:proofErr w:type="spellEnd"/>
      <w:r>
        <w:rPr>
          <w:rFonts w:ascii="Times New Roman" w:hAnsi="Times New Roman" w:cs="Times New Roman"/>
        </w:rPr>
        <w:t xml:space="preserve">» </w:t>
      </w:r>
      <w:r w:rsidR="009E4D13" w:rsidRPr="00D22A01">
        <w:rPr>
          <w:rFonts w:ascii="Times New Roman" w:hAnsi="Times New Roman" w:cs="Times New Roman"/>
          <w:bCs/>
        </w:rPr>
        <w:t xml:space="preserve">устранить нарушение </w:t>
      </w:r>
      <w:r w:rsidR="00F31BC1">
        <w:rPr>
          <w:rFonts w:ascii="Times New Roman" w:hAnsi="Times New Roman" w:cs="Times New Roman"/>
          <w:bCs/>
        </w:rPr>
        <w:t xml:space="preserve">п.2 </w:t>
      </w:r>
      <w:r w:rsidR="009E4D13" w:rsidRPr="00D22A01">
        <w:rPr>
          <w:rFonts w:ascii="Times New Roman" w:hAnsi="Times New Roman" w:cs="Times New Roman"/>
          <w:bCs/>
        </w:rPr>
        <w:t>ч.1 ст. 17 Закона о защите конкуренции</w:t>
      </w:r>
      <w:r w:rsidR="00413728">
        <w:rPr>
          <w:rFonts w:ascii="Times New Roman" w:hAnsi="Times New Roman" w:cs="Times New Roman"/>
          <w:bCs/>
        </w:rPr>
        <w:t>, для чего:</w:t>
      </w:r>
    </w:p>
    <w:p w:rsidR="00413728" w:rsidRPr="00413728" w:rsidRDefault="00413728" w:rsidP="00413728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3728">
        <w:rPr>
          <w:rFonts w:ascii="Times New Roman" w:hAnsi="Times New Roman" w:cs="Times New Roman"/>
        </w:rPr>
        <w:t>в срок до 22.10.2012 ЖСК «</w:t>
      </w:r>
      <w:proofErr w:type="spellStart"/>
      <w:r w:rsidRPr="00413728">
        <w:rPr>
          <w:rFonts w:ascii="Times New Roman" w:hAnsi="Times New Roman" w:cs="Times New Roman"/>
        </w:rPr>
        <w:t>Богучанский</w:t>
      </w:r>
      <w:proofErr w:type="spellEnd"/>
      <w:r w:rsidRPr="00413728">
        <w:rPr>
          <w:rFonts w:ascii="Times New Roman" w:hAnsi="Times New Roman" w:cs="Times New Roman"/>
        </w:rPr>
        <w:t>» надлежит осуществить действия, направленные на устранение нарушения порядка проведения торгов - отменить протокол вскрытия конвертов с заявками на участие в открытом конкурсе на выполнение работ по капитальному ремонту многоквартирного дома от 21.09.2012;</w:t>
      </w:r>
    </w:p>
    <w:p w:rsidR="00413728" w:rsidRPr="00413728" w:rsidRDefault="00413728" w:rsidP="00413728">
      <w:pPr>
        <w:ind w:firstLine="709"/>
        <w:jc w:val="both"/>
        <w:rPr>
          <w:rFonts w:ascii="Times New Roman" w:hAnsi="Times New Roman" w:cs="Times New Roman"/>
        </w:rPr>
      </w:pPr>
      <w:r w:rsidRPr="00413728">
        <w:rPr>
          <w:rFonts w:ascii="Times New Roman" w:hAnsi="Times New Roman" w:cs="Times New Roman"/>
        </w:rPr>
        <w:t>- в течение 3 рабочих дней с момента исполнения настоящего предписания сообщить в Астраханское УФАС России об исполнении п.1 настоящего предписания, представив документы, подтверждающие его исполнение.</w:t>
      </w:r>
    </w:p>
    <w:p w:rsidR="009E4D13" w:rsidRPr="00413728" w:rsidRDefault="009E4D13" w:rsidP="009E4D13">
      <w:pPr>
        <w:ind w:firstLine="615"/>
        <w:jc w:val="both"/>
        <w:rPr>
          <w:rFonts w:ascii="Times New Roman" w:hAnsi="Times New Roman" w:cs="Times New Roman"/>
          <w:color w:val="000000"/>
        </w:rPr>
      </w:pPr>
    </w:p>
    <w:p w:rsidR="009E4D13" w:rsidRPr="00413728" w:rsidRDefault="009E4D13" w:rsidP="009E4D13">
      <w:pPr>
        <w:ind w:firstLine="6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4D13" w:rsidRDefault="009E4D13" w:rsidP="009E4D13">
      <w:pPr>
        <w:jc w:val="both"/>
        <w:rPr>
          <w:rFonts w:ascii="Times New Roman" w:hAnsi="Times New Roman"/>
          <w:sz w:val="26"/>
          <w:szCs w:val="26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  <w:r w:rsidRPr="00D22A01">
        <w:rPr>
          <w:rFonts w:ascii="Times New Roman" w:hAnsi="Times New Roman"/>
        </w:rPr>
        <w:t xml:space="preserve">Председатель комиссии        </w:t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  <w:t xml:space="preserve">          </w:t>
      </w:r>
      <w:r w:rsidRPr="00D22A01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 xml:space="preserve">  </w:t>
      </w:r>
      <w:proofErr w:type="spellStart"/>
      <w:r w:rsidRPr="00D22A01">
        <w:rPr>
          <w:rFonts w:ascii="Times New Roman" w:hAnsi="Times New Roman"/>
        </w:rPr>
        <w:t>Н.С.Меркулов</w:t>
      </w:r>
      <w:proofErr w:type="spellEnd"/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E04177" w:rsidRPr="00D22A01" w:rsidRDefault="009E4D13" w:rsidP="00E04177">
      <w:pPr>
        <w:jc w:val="both"/>
        <w:rPr>
          <w:rFonts w:ascii="Times New Roman" w:hAnsi="Times New Roman"/>
        </w:rPr>
      </w:pPr>
      <w:r w:rsidRPr="00D22A01">
        <w:rPr>
          <w:rFonts w:ascii="Times New Roman" w:hAnsi="Times New Roman"/>
        </w:rPr>
        <w:t xml:space="preserve">Члены Комиссии                 </w:t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     </w:t>
      </w:r>
      <w:proofErr w:type="spellStart"/>
      <w:r w:rsidR="00E04177" w:rsidRPr="00D22A01">
        <w:rPr>
          <w:rFonts w:ascii="Times New Roman" w:hAnsi="Times New Roman"/>
        </w:rPr>
        <w:t>Р.Р.</w:t>
      </w:r>
      <w:r w:rsidR="00E04177">
        <w:rPr>
          <w:rFonts w:ascii="Times New Roman" w:hAnsi="Times New Roman"/>
        </w:rPr>
        <w:t>Умерова</w:t>
      </w:r>
      <w:proofErr w:type="spellEnd"/>
    </w:p>
    <w:p w:rsidR="009E4D13" w:rsidRPr="00D22A01" w:rsidRDefault="009E4D13" w:rsidP="009E4D13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rPr>
          <w:rFonts w:ascii="Times New Roman" w:hAnsi="Times New Roman"/>
        </w:rPr>
      </w:pPr>
      <w:r w:rsidRPr="00D22A01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22A01">
        <w:rPr>
          <w:rFonts w:ascii="Times New Roman" w:hAnsi="Times New Roman"/>
        </w:rPr>
        <w:t xml:space="preserve">Е.И. </w:t>
      </w:r>
      <w:proofErr w:type="spellStart"/>
      <w:r w:rsidRPr="00D22A01">
        <w:rPr>
          <w:rFonts w:ascii="Times New Roman" w:hAnsi="Times New Roman"/>
        </w:rPr>
        <w:t>Теосева</w:t>
      </w:r>
      <w:proofErr w:type="spellEnd"/>
      <w:r w:rsidRPr="00D22A01">
        <w:rPr>
          <w:rFonts w:ascii="Times New Roman" w:hAnsi="Times New Roman"/>
        </w:rPr>
        <w:t xml:space="preserve"> </w:t>
      </w:r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</w:p>
    <w:p w:rsidR="009E4D13" w:rsidRPr="00D22A01" w:rsidRDefault="009E4D13" w:rsidP="009E4D13">
      <w:pPr>
        <w:jc w:val="both"/>
        <w:rPr>
          <w:rFonts w:ascii="Times New Roman" w:hAnsi="Times New Roman"/>
        </w:rPr>
      </w:pP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22A01">
        <w:rPr>
          <w:rFonts w:ascii="Times New Roman" w:hAnsi="Times New Roman"/>
        </w:rPr>
        <w:t xml:space="preserve"> </w:t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</w:p>
    <w:p w:rsidR="009E4D13" w:rsidRPr="00D22A01" w:rsidRDefault="009E4D13" w:rsidP="009E4D13">
      <w:pPr>
        <w:ind w:hanging="30"/>
        <w:jc w:val="both"/>
        <w:rPr>
          <w:rFonts w:ascii="Times New Roman" w:hAnsi="Times New Roman"/>
        </w:rPr>
      </w:pP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  <w:r w:rsidRPr="00D22A01">
        <w:rPr>
          <w:rFonts w:ascii="Times New Roman" w:hAnsi="Times New Roman"/>
        </w:rPr>
        <w:tab/>
      </w:r>
    </w:p>
    <w:p w:rsidR="009E4D13" w:rsidRPr="00D22A01" w:rsidRDefault="009E4D13" w:rsidP="009E4D13">
      <w:pPr>
        <w:pStyle w:val="a3"/>
        <w:rPr>
          <w:rFonts w:ascii="Times New Roman" w:hAnsi="Times New Roman"/>
          <w:sz w:val="24"/>
          <w:szCs w:val="24"/>
        </w:rPr>
      </w:pPr>
      <w:r w:rsidRPr="00D22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E4D13" w:rsidRPr="00D22A01" w:rsidRDefault="009E4D13" w:rsidP="009E4D13">
      <w:pPr>
        <w:pStyle w:val="a3"/>
        <w:rPr>
          <w:rFonts w:ascii="Times New Roman" w:hAnsi="Times New Roman"/>
          <w:sz w:val="24"/>
          <w:szCs w:val="24"/>
        </w:rPr>
      </w:pPr>
    </w:p>
    <w:p w:rsidR="009E4D13" w:rsidRPr="00D22A01" w:rsidRDefault="009E4D13" w:rsidP="009E4D13">
      <w:pPr>
        <w:pStyle w:val="a3"/>
        <w:ind w:firstLine="553"/>
        <w:rPr>
          <w:rFonts w:ascii="Times New Roman" w:hAnsi="Times New Roman"/>
          <w:sz w:val="24"/>
          <w:szCs w:val="24"/>
        </w:rPr>
      </w:pPr>
      <w:r w:rsidRPr="00D22A01">
        <w:rPr>
          <w:rFonts w:ascii="Times New Roman" w:hAnsi="Times New Roman"/>
          <w:sz w:val="24"/>
          <w:szCs w:val="24"/>
        </w:rPr>
        <w:t>Предписание может быть обжаловано в течение трех месяцев со дня выдачи.</w:t>
      </w:r>
    </w:p>
    <w:p w:rsidR="009E4D13" w:rsidRPr="00D22A01" w:rsidRDefault="009E4D13" w:rsidP="009E4D13">
      <w:pPr>
        <w:pStyle w:val="a3"/>
        <w:rPr>
          <w:rFonts w:ascii="Times New Roman" w:hAnsi="Times New Roman"/>
          <w:sz w:val="24"/>
          <w:szCs w:val="24"/>
        </w:rPr>
      </w:pPr>
    </w:p>
    <w:p w:rsidR="009E4D13" w:rsidRPr="00D22A01" w:rsidRDefault="009E4D13" w:rsidP="009E4D13">
      <w:pPr>
        <w:pStyle w:val="a3"/>
        <w:ind w:firstLine="543"/>
        <w:jc w:val="both"/>
        <w:rPr>
          <w:rFonts w:ascii="Times New Roman" w:hAnsi="Times New Roman"/>
          <w:sz w:val="24"/>
          <w:szCs w:val="24"/>
        </w:rPr>
      </w:pPr>
      <w:r w:rsidRPr="00D22A01">
        <w:rPr>
          <w:rFonts w:ascii="Times New Roman" w:hAnsi="Times New Roman"/>
          <w:sz w:val="24"/>
          <w:szCs w:val="24"/>
          <w:u w:val="single"/>
        </w:rPr>
        <w:t>Примечание.</w:t>
      </w:r>
      <w:r w:rsidRPr="00D22A01">
        <w:rPr>
          <w:rFonts w:ascii="Times New Roman" w:hAnsi="Times New Roman"/>
          <w:sz w:val="24"/>
          <w:szCs w:val="24"/>
        </w:rPr>
        <w:t xml:space="preserve"> За невыполнение в установленный срок законного решения антимонопольного органа ч.2 ст.19.5 кодекса Российской Федерации об административных правонарушениях установлена административная ответственность.</w:t>
      </w:r>
    </w:p>
    <w:p w:rsidR="009E4D13" w:rsidRPr="00D22A01" w:rsidRDefault="009E4D13" w:rsidP="009E4D13">
      <w:pPr>
        <w:ind w:hanging="30"/>
        <w:jc w:val="both"/>
        <w:rPr>
          <w:rFonts w:ascii="Times New Roman" w:eastAsia="Courier New" w:hAnsi="Times New Roman" w:cs="Courier New"/>
          <w:i/>
          <w:iCs/>
        </w:rPr>
      </w:pPr>
      <w:r w:rsidRPr="00D22A01">
        <w:rPr>
          <w:rFonts w:ascii="Times New Roman" w:eastAsia="Courier New" w:hAnsi="Times New Roman" w:cs="Courier New"/>
          <w:i/>
          <w:iCs/>
        </w:rPr>
        <w:t>Привлечение к административной ответственности не освобождает от обязанности исполнить решение антимонопольного органа.</w:t>
      </w:r>
    </w:p>
    <w:p w:rsidR="009E4D13" w:rsidRPr="00D22A01" w:rsidRDefault="009E4D13" w:rsidP="009E4D13"/>
    <w:p w:rsidR="009E4D13" w:rsidRPr="00D22A01" w:rsidRDefault="009E4D13" w:rsidP="009E4D13"/>
    <w:p w:rsidR="009E4D13" w:rsidRPr="00D22A01" w:rsidRDefault="009E4D13" w:rsidP="009E4D13"/>
    <w:p w:rsidR="00B62938" w:rsidRDefault="00B62938"/>
    <w:sectPr w:rsidR="00B62938" w:rsidSect="00963586">
      <w:pgSz w:w="11906" w:h="16838"/>
      <w:pgMar w:top="899" w:right="1134" w:bottom="899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6"/>
    <w:rsid w:val="00313121"/>
    <w:rsid w:val="00413728"/>
    <w:rsid w:val="004E0B9B"/>
    <w:rsid w:val="004F3108"/>
    <w:rsid w:val="00766CA4"/>
    <w:rsid w:val="007B2136"/>
    <w:rsid w:val="009E4D13"/>
    <w:rsid w:val="00B62938"/>
    <w:rsid w:val="00E04177"/>
    <w:rsid w:val="00E7267B"/>
    <w:rsid w:val="00F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3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E4D13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13"/>
    <w:rPr>
      <w:rFonts w:ascii="Arial" w:eastAsia="Lucida Sans Unicode" w:hAnsi="Arial" w:cs="Tahoma"/>
      <w:b/>
      <w:sz w:val="24"/>
      <w:szCs w:val="20"/>
      <w:lang w:eastAsia="ru-RU" w:bidi="ru-RU"/>
    </w:rPr>
  </w:style>
  <w:style w:type="paragraph" w:customStyle="1" w:styleId="a3">
    <w:name w:val="Текст в заданном формате"/>
    <w:basedOn w:val="a"/>
    <w:rsid w:val="009E4D13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3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E4D13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D13"/>
    <w:rPr>
      <w:rFonts w:ascii="Arial" w:eastAsia="Lucida Sans Unicode" w:hAnsi="Arial" w:cs="Tahoma"/>
      <w:b/>
      <w:sz w:val="24"/>
      <w:szCs w:val="20"/>
      <w:lang w:eastAsia="ru-RU" w:bidi="ru-RU"/>
    </w:rPr>
  </w:style>
  <w:style w:type="paragraph" w:customStyle="1" w:styleId="a3">
    <w:name w:val="Текст в заданном формате"/>
    <w:basedOn w:val="a"/>
    <w:rsid w:val="009E4D13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Теосева</dc:creator>
  <cp:lastModifiedBy>Теосева</cp:lastModifiedBy>
  <cp:revision>10</cp:revision>
  <dcterms:created xsi:type="dcterms:W3CDTF">2012-10-05T12:01:00Z</dcterms:created>
  <dcterms:modified xsi:type="dcterms:W3CDTF">2012-10-08T05:08:00Z</dcterms:modified>
</cp:coreProperties>
</file>