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FC6" w:rsidRDefault="00C27FC6" w:rsidP="00C27FC6">
      <w:pPr>
        <w:jc w:val="center"/>
      </w:pPr>
      <w:r>
        <w:rPr>
          <w:noProof/>
          <w:lang w:eastAsia="ru-RU"/>
        </w:rPr>
        <w:drawing>
          <wp:anchor distT="0" distB="0" distL="114935" distR="114935" simplePos="0" relativeHeight="251659264" behindDoc="0" locked="0" layoutInCell="1" allowOverlap="1" wp14:anchorId="1B454C76" wp14:editId="4C930F5A">
            <wp:simplePos x="0" y="0"/>
            <wp:positionH relativeFrom="column">
              <wp:posOffset>2808605</wp:posOffset>
            </wp:positionH>
            <wp:positionV relativeFrom="paragraph">
              <wp:posOffset>-365125</wp:posOffset>
            </wp:positionV>
            <wp:extent cx="538480" cy="61468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8480" cy="6146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27FC6" w:rsidRDefault="00C27FC6" w:rsidP="00C27FC6">
      <w:pPr>
        <w:jc w:val="center"/>
      </w:pPr>
      <w:r>
        <w:t>ФЕДЕРАЛЬНАЯ АНТИМОНОПОЛЬНАЯ СЛУЖБА</w:t>
      </w:r>
    </w:p>
    <w:p w:rsidR="00C27FC6" w:rsidRDefault="00C27FC6" w:rsidP="00C27FC6">
      <w:pPr>
        <w:pStyle w:val="1"/>
        <w:tabs>
          <w:tab w:val="left" w:pos="0"/>
        </w:tabs>
        <w:jc w:val="center"/>
        <w:rPr>
          <w:b/>
          <w:iCs/>
          <w:sz w:val="24"/>
          <w:szCs w:val="24"/>
        </w:rPr>
      </w:pPr>
      <w:r>
        <w:rPr>
          <w:b/>
          <w:iCs/>
          <w:sz w:val="24"/>
          <w:szCs w:val="24"/>
        </w:rPr>
        <w:t>УПРАВЛЕНИЕ ФЕДЕРАЛЬНОЙ АНТИМОНОПОЛЬНОЙ СЛУЖБЫ</w:t>
      </w:r>
    </w:p>
    <w:p w:rsidR="00C27FC6" w:rsidRDefault="00C27FC6" w:rsidP="00C27FC6">
      <w:pPr>
        <w:pStyle w:val="1"/>
        <w:tabs>
          <w:tab w:val="left" w:pos="0"/>
          <w:tab w:val="center" w:pos="4535"/>
          <w:tab w:val="right" w:pos="9071"/>
        </w:tabs>
        <w:jc w:val="center"/>
        <w:rPr>
          <w:b/>
          <w:iCs/>
          <w:sz w:val="24"/>
          <w:szCs w:val="24"/>
        </w:rPr>
      </w:pPr>
      <w:r>
        <w:rPr>
          <w:b/>
          <w:iCs/>
          <w:sz w:val="24"/>
          <w:szCs w:val="24"/>
        </w:rPr>
        <w:t>ПО АСТРАХАНСКОЙ ОБЛАСТИ</w:t>
      </w:r>
    </w:p>
    <w:p w:rsidR="00C27FC6" w:rsidRPr="00843655" w:rsidRDefault="00C27FC6" w:rsidP="00C27FC6">
      <w:pPr>
        <w:pBdr>
          <w:top w:val="single" w:sz="8" w:space="1" w:color="000000"/>
        </w:pBdr>
        <w:jc w:val="center"/>
      </w:pPr>
      <w:r>
        <w:t xml:space="preserve">414000, г. Астрахань, ул. Шаумяна, 47, а/я 267, тел (851-2) 39-05-80 </w:t>
      </w:r>
      <w:r>
        <w:rPr>
          <w:lang w:val="en-US"/>
        </w:rPr>
        <w:t>e</w:t>
      </w:r>
      <w:r>
        <w:t>-</w:t>
      </w:r>
      <w:r>
        <w:rPr>
          <w:lang w:val="en-US"/>
        </w:rPr>
        <w:t>mail</w:t>
      </w:r>
      <w:r>
        <w:t xml:space="preserve">: </w:t>
      </w:r>
      <w:r>
        <w:rPr>
          <w:lang w:val="en-US"/>
        </w:rPr>
        <w:t>to</w:t>
      </w:r>
      <w:r>
        <w:t>30@</w:t>
      </w:r>
      <w:proofErr w:type="spellStart"/>
      <w:r>
        <w:rPr>
          <w:lang w:val="en-US"/>
        </w:rPr>
        <w:t>fas</w:t>
      </w:r>
      <w:proofErr w:type="spellEnd"/>
      <w:r>
        <w:t>.</w:t>
      </w:r>
      <w:proofErr w:type="spellStart"/>
      <w:r>
        <w:rPr>
          <w:lang w:val="en-US"/>
        </w:rPr>
        <w:t>gov</w:t>
      </w:r>
      <w:proofErr w:type="spellEnd"/>
      <w:r>
        <w:t>.</w:t>
      </w:r>
      <w:proofErr w:type="spellStart"/>
      <w:r>
        <w:rPr>
          <w:lang w:val="en-US"/>
        </w:rPr>
        <w:t>ru</w:t>
      </w:r>
      <w:proofErr w:type="spellEnd"/>
    </w:p>
    <w:p w:rsidR="00C27FC6" w:rsidRPr="006C40F1" w:rsidRDefault="00C27FC6" w:rsidP="00C27FC6">
      <w:pPr>
        <w:jc w:val="both"/>
      </w:pPr>
    </w:p>
    <w:p w:rsidR="00C27FC6" w:rsidRPr="006C40F1" w:rsidRDefault="00C27FC6" w:rsidP="00C27FC6">
      <w:pPr>
        <w:pStyle w:val="3"/>
        <w:tabs>
          <w:tab w:val="left" w:pos="0"/>
        </w:tabs>
        <w:rPr>
          <w:b/>
          <w:bCs/>
          <w:sz w:val="24"/>
          <w:szCs w:val="24"/>
        </w:rPr>
      </w:pPr>
      <w:r w:rsidRPr="006C40F1">
        <w:rPr>
          <w:b/>
          <w:bCs/>
          <w:sz w:val="24"/>
          <w:szCs w:val="24"/>
        </w:rPr>
        <w:t>РЕШЕНИЕ №</w:t>
      </w:r>
      <w:r w:rsidR="00BB166C">
        <w:rPr>
          <w:b/>
          <w:bCs/>
          <w:sz w:val="24"/>
          <w:szCs w:val="24"/>
        </w:rPr>
        <w:t>69</w:t>
      </w:r>
      <w:r w:rsidRPr="006C40F1">
        <w:rPr>
          <w:b/>
          <w:bCs/>
          <w:sz w:val="24"/>
          <w:szCs w:val="24"/>
        </w:rPr>
        <w:t>-НТ-04-</w:t>
      </w:r>
      <w:r>
        <w:rPr>
          <w:b/>
          <w:bCs/>
          <w:sz w:val="24"/>
          <w:szCs w:val="24"/>
        </w:rPr>
        <w:t>16</w:t>
      </w:r>
    </w:p>
    <w:p w:rsidR="00C27FC6" w:rsidRPr="006C40F1" w:rsidRDefault="00C27FC6" w:rsidP="00C27FC6">
      <w:pPr>
        <w:tabs>
          <w:tab w:val="left" w:pos="0"/>
        </w:tabs>
        <w:jc w:val="center"/>
        <w:rPr>
          <w:b/>
          <w:bCs/>
        </w:rPr>
      </w:pPr>
      <w:r w:rsidRPr="006C40F1">
        <w:rPr>
          <w:b/>
          <w:bCs/>
        </w:rPr>
        <w:t>по делу о нарушении процедуры торгов и порядка заключения договоров</w:t>
      </w:r>
    </w:p>
    <w:p w:rsidR="00C27FC6" w:rsidRDefault="00C27FC6" w:rsidP="00C27FC6">
      <w:pPr>
        <w:tabs>
          <w:tab w:val="left" w:pos="0"/>
        </w:tabs>
        <w:ind w:right="-3"/>
        <w:jc w:val="center"/>
      </w:pPr>
    </w:p>
    <w:p w:rsidR="00C27FC6" w:rsidRPr="006C40F1" w:rsidRDefault="00C27FC6" w:rsidP="00C27FC6">
      <w:pPr>
        <w:tabs>
          <w:tab w:val="left" w:pos="0"/>
        </w:tabs>
        <w:ind w:right="-3"/>
        <w:jc w:val="center"/>
      </w:pPr>
    </w:p>
    <w:p w:rsidR="00C27FC6" w:rsidRPr="006C40F1" w:rsidRDefault="0027259F" w:rsidP="00C27FC6">
      <w:pPr>
        <w:tabs>
          <w:tab w:val="left" w:pos="19"/>
        </w:tabs>
        <w:ind w:right="-3"/>
        <w:jc w:val="center"/>
        <w:rPr>
          <w:b/>
          <w:bCs/>
        </w:rPr>
      </w:pPr>
      <w:r>
        <w:rPr>
          <w:b/>
          <w:bCs/>
        </w:rPr>
        <w:t>13</w:t>
      </w:r>
      <w:r w:rsidR="00C27FC6" w:rsidRPr="006C40F1">
        <w:rPr>
          <w:b/>
          <w:bCs/>
        </w:rPr>
        <w:t xml:space="preserve"> </w:t>
      </w:r>
      <w:r w:rsidR="00B77BF2">
        <w:rPr>
          <w:b/>
          <w:bCs/>
        </w:rPr>
        <w:t>октября</w:t>
      </w:r>
      <w:r w:rsidR="00C27FC6" w:rsidRPr="006C40F1">
        <w:rPr>
          <w:b/>
          <w:bCs/>
        </w:rPr>
        <w:t xml:space="preserve"> 201</w:t>
      </w:r>
      <w:r w:rsidR="00C27FC6">
        <w:rPr>
          <w:b/>
          <w:bCs/>
        </w:rPr>
        <w:t>6</w:t>
      </w:r>
      <w:r w:rsidR="00C27FC6" w:rsidRPr="006C40F1">
        <w:rPr>
          <w:b/>
          <w:bCs/>
        </w:rPr>
        <w:t xml:space="preserve"> г.                                                                  </w:t>
      </w:r>
      <w:r w:rsidR="00C27FC6">
        <w:rPr>
          <w:b/>
          <w:bCs/>
        </w:rPr>
        <w:t xml:space="preserve">    </w:t>
      </w:r>
      <w:r w:rsidR="00C27FC6" w:rsidRPr="006C40F1">
        <w:rPr>
          <w:b/>
          <w:bCs/>
        </w:rPr>
        <w:t xml:space="preserve">                         </w:t>
      </w:r>
      <w:r w:rsidR="00C27FC6">
        <w:rPr>
          <w:b/>
          <w:bCs/>
        </w:rPr>
        <w:t xml:space="preserve">   </w:t>
      </w:r>
      <w:r w:rsidR="00C27FC6" w:rsidRPr="006C40F1">
        <w:rPr>
          <w:b/>
          <w:bCs/>
        </w:rPr>
        <w:t xml:space="preserve">       г. Астрахань</w:t>
      </w:r>
    </w:p>
    <w:p w:rsidR="00C27FC6" w:rsidRPr="006C40F1" w:rsidRDefault="00C27FC6" w:rsidP="00C27FC6">
      <w:pPr>
        <w:tabs>
          <w:tab w:val="left" w:pos="0"/>
        </w:tabs>
        <w:jc w:val="both"/>
        <w:rPr>
          <w:b/>
          <w:bCs/>
        </w:rPr>
      </w:pPr>
    </w:p>
    <w:p w:rsidR="00C27FC6" w:rsidRPr="006C40F1" w:rsidRDefault="00C27FC6" w:rsidP="00C27FC6">
      <w:pPr>
        <w:tabs>
          <w:tab w:val="left" w:pos="0"/>
        </w:tabs>
        <w:ind w:firstLine="567"/>
        <w:jc w:val="both"/>
      </w:pPr>
      <w:r w:rsidRPr="006C40F1">
        <w:t xml:space="preserve">Комиссия Астраханского УФАС России по </w:t>
      </w:r>
      <w:proofErr w:type="gramStart"/>
      <w:r w:rsidRPr="006C40F1">
        <w:t>контролю за</w:t>
      </w:r>
      <w:proofErr w:type="gramEnd"/>
      <w:r w:rsidRPr="006C40F1">
        <w:t xml:space="preserve"> проведением торгов и порядком заключения договоров в соответствии со ст.18.1 </w:t>
      </w:r>
      <w:r w:rsidRPr="006C40F1">
        <w:rPr>
          <w:rFonts w:eastAsia="Courier New" w:cs="Courier New"/>
          <w:lang w:eastAsia="ru-RU" w:bidi="ru-RU"/>
        </w:rPr>
        <w:t>Федерального закона от 26.07.2006 №135-ФЗ «О защите конкуренции», созданная приказом руководителя Астраханского УФАС России от</w:t>
      </w:r>
      <w:r w:rsidR="00BF1CE9">
        <w:rPr>
          <w:rFonts w:eastAsia="Courier New" w:cs="Courier New"/>
          <w:lang w:eastAsia="ru-RU" w:bidi="ru-RU"/>
        </w:rPr>
        <w:t xml:space="preserve"> </w:t>
      </w:r>
      <w:r w:rsidR="00BF1CE9" w:rsidRPr="00BF1CE9">
        <w:rPr>
          <w:rFonts w:eastAsia="Courier New" w:cs="Courier New"/>
          <w:lang w:eastAsia="ru-RU" w:bidi="ru-RU"/>
        </w:rPr>
        <w:t>27.01.2015 №31-п</w:t>
      </w:r>
      <w:r w:rsidRPr="006C40F1">
        <w:rPr>
          <w:rFonts w:eastAsia="Courier New" w:cs="Courier New"/>
          <w:lang w:eastAsia="ru-RU" w:bidi="ru-RU"/>
        </w:rPr>
        <w:t>,</w:t>
      </w:r>
      <w:r>
        <w:t xml:space="preserve"> (далее – Комиссия</w:t>
      </w:r>
      <w:r w:rsidRPr="006C40F1">
        <w:t>), в составе:</w:t>
      </w:r>
    </w:p>
    <w:p w:rsidR="00C27FC6" w:rsidRPr="006C40F1" w:rsidRDefault="00C27FC6" w:rsidP="00C27FC6">
      <w:pPr>
        <w:tabs>
          <w:tab w:val="left" w:pos="0"/>
        </w:tabs>
        <w:ind w:firstLine="567"/>
        <w:jc w:val="both"/>
        <w:rPr>
          <w:b/>
        </w:rPr>
      </w:pPr>
      <w:r w:rsidRPr="006C40F1">
        <w:rPr>
          <w:b/>
        </w:rPr>
        <w:t>председатель  комиссии:</w:t>
      </w:r>
    </w:p>
    <w:p w:rsidR="00C27FC6" w:rsidRPr="006C40F1" w:rsidRDefault="00B77BF2" w:rsidP="00C27FC6">
      <w:pPr>
        <w:tabs>
          <w:tab w:val="left" w:pos="0"/>
        </w:tabs>
        <w:ind w:firstLine="567"/>
        <w:jc w:val="both"/>
      </w:pPr>
      <w:r>
        <w:t>Меркулов Н.С</w:t>
      </w:r>
      <w:r w:rsidR="00C27FC6">
        <w:t>.</w:t>
      </w:r>
      <w:r w:rsidR="00C27FC6" w:rsidRPr="006C40F1">
        <w:t xml:space="preserve">  - </w:t>
      </w:r>
      <w:r w:rsidR="00C27FC6">
        <w:t xml:space="preserve"> руководител</w:t>
      </w:r>
      <w:r>
        <w:t>ь</w:t>
      </w:r>
      <w:r w:rsidR="00C27FC6">
        <w:t xml:space="preserve"> Управления</w:t>
      </w:r>
      <w:r w:rsidR="00C27FC6" w:rsidRPr="006C40F1">
        <w:t>;</w:t>
      </w:r>
    </w:p>
    <w:p w:rsidR="00C27FC6" w:rsidRDefault="00C27FC6" w:rsidP="00C27FC6">
      <w:pPr>
        <w:tabs>
          <w:tab w:val="left" w:pos="0"/>
        </w:tabs>
        <w:ind w:firstLine="567"/>
        <w:jc w:val="both"/>
        <w:rPr>
          <w:b/>
        </w:rPr>
      </w:pPr>
      <w:r w:rsidRPr="006C40F1">
        <w:rPr>
          <w:b/>
        </w:rPr>
        <w:t>члены комиссии:</w:t>
      </w:r>
    </w:p>
    <w:p w:rsidR="00C27FC6" w:rsidRDefault="00C27FC6" w:rsidP="00C27FC6">
      <w:pPr>
        <w:tabs>
          <w:tab w:val="left" w:pos="0"/>
        </w:tabs>
        <w:ind w:firstLine="567"/>
        <w:jc w:val="both"/>
      </w:pPr>
      <w:r>
        <w:t xml:space="preserve">Литвинов М.В.  - начальник отдела </w:t>
      </w:r>
      <w:r w:rsidRPr="006C40F1">
        <w:t xml:space="preserve">контроля </w:t>
      </w:r>
      <w:r>
        <w:t>в</w:t>
      </w:r>
      <w:r w:rsidRPr="006C40F1">
        <w:t xml:space="preserve"> </w:t>
      </w:r>
      <w:r>
        <w:t xml:space="preserve">сфере закупок </w:t>
      </w:r>
      <w:r w:rsidRPr="006C40F1">
        <w:t>и антимоноп</w:t>
      </w:r>
      <w:r>
        <w:t>ольного контроля органов власти;</w:t>
      </w:r>
    </w:p>
    <w:p w:rsidR="00C27FC6" w:rsidRDefault="0027259F" w:rsidP="00C27FC6">
      <w:pPr>
        <w:tabs>
          <w:tab w:val="left" w:pos="0"/>
        </w:tabs>
        <w:ind w:firstLine="567"/>
        <w:jc w:val="both"/>
      </w:pPr>
      <w:proofErr w:type="spellStart"/>
      <w:r>
        <w:t>Умерова</w:t>
      </w:r>
      <w:proofErr w:type="spellEnd"/>
      <w:r>
        <w:t xml:space="preserve"> Р.Р. – ведущий </w:t>
      </w:r>
      <w:r w:rsidR="00C27FC6" w:rsidRPr="006C40F1">
        <w:t xml:space="preserve"> специалист-эксперт отдела контроля </w:t>
      </w:r>
      <w:r w:rsidR="00C27FC6">
        <w:t>в</w:t>
      </w:r>
      <w:r w:rsidR="00C27FC6" w:rsidRPr="006C40F1">
        <w:t xml:space="preserve"> </w:t>
      </w:r>
      <w:r w:rsidR="00C27FC6">
        <w:t xml:space="preserve">сфере закупок </w:t>
      </w:r>
      <w:r w:rsidR="00C27FC6" w:rsidRPr="006C40F1">
        <w:t>и антимоноп</w:t>
      </w:r>
      <w:r w:rsidR="00C27FC6">
        <w:t>ольного контроля органов власти,</w:t>
      </w:r>
    </w:p>
    <w:p w:rsidR="00C27FC6" w:rsidRPr="00F128AD" w:rsidRDefault="00C27FC6" w:rsidP="00B4680C">
      <w:pPr>
        <w:tabs>
          <w:tab w:val="left" w:pos="5954"/>
        </w:tabs>
        <w:ind w:firstLine="567"/>
        <w:jc w:val="both"/>
      </w:pPr>
      <w:r w:rsidRPr="00C64C22">
        <w:t xml:space="preserve">в </w:t>
      </w:r>
      <w:r w:rsidR="0027259F">
        <w:t xml:space="preserve">отсутствие </w:t>
      </w:r>
      <w:r w:rsidR="006F79FF">
        <w:t xml:space="preserve">заявителя  -  индивидуального предпринимателя </w:t>
      </w:r>
      <w:r w:rsidR="00E503C6">
        <w:t>*****</w:t>
      </w:r>
      <w:r w:rsidR="006F79FF">
        <w:t xml:space="preserve"> (надлежащим образом уведомлен</w:t>
      </w:r>
      <w:r w:rsidR="0027259F">
        <w:t>)</w:t>
      </w:r>
      <w:r>
        <w:t>,</w:t>
      </w:r>
      <w:r w:rsidR="0027259F">
        <w:t xml:space="preserve"> в отсутствие </w:t>
      </w:r>
      <w:r>
        <w:t xml:space="preserve"> представителя</w:t>
      </w:r>
      <w:r w:rsidRPr="00C64C22">
        <w:t xml:space="preserve"> </w:t>
      </w:r>
      <w:r>
        <w:t>Некоммерческой организации «Фонд капитального ремонта многоквартирн</w:t>
      </w:r>
      <w:r w:rsidR="00FB40E4">
        <w:t>ых домов Астраханской области»</w:t>
      </w:r>
      <w:r>
        <w:t>,</w:t>
      </w:r>
      <w:r w:rsidR="00FB40E4">
        <w:t xml:space="preserve"> в присутствии представителя  организатора отбора – Министерства жилищно-коммунального хозяйства Астраханской области  К</w:t>
      </w:r>
      <w:r w:rsidR="006F79FF">
        <w:t>алмыкова Д.И. (доверенность</w:t>
      </w:r>
      <w:r w:rsidR="000D16E8">
        <w:t xml:space="preserve"> от</w:t>
      </w:r>
      <w:r w:rsidR="00BD606B">
        <w:t xml:space="preserve"> 21.06.2016 №04-06/249</w:t>
      </w:r>
      <w:r w:rsidR="006F79FF">
        <w:t>),</w:t>
      </w:r>
      <w:r>
        <w:t xml:space="preserve"> </w:t>
      </w:r>
      <w:r w:rsidRPr="00C64C22">
        <w:t xml:space="preserve">рассмотрев жалобу </w:t>
      </w:r>
      <w:r w:rsidR="006F79FF">
        <w:t xml:space="preserve">индивидуального предпринимателя </w:t>
      </w:r>
      <w:r w:rsidR="00E503C6" w:rsidRPr="00E503C6">
        <w:t xml:space="preserve">***** </w:t>
      </w:r>
      <w:r w:rsidRPr="00C64C22">
        <w:t>(</w:t>
      </w:r>
      <w:r w:rsidR="006F79FF">
        <w:t xml:space="preserve">414018, </w:t>
      </w:r>
      <w:proofErr w:type="spellStart"/>
      <w:r w:rsidR="006F79FF">
        <w:t>г</w:t>
      </w:r>
      <w:proofErr w:type="gramStart"/>
      <w:r w:rsidR="006F79FF">
        <w:t>.А</w:t>
      </w:r>
      <w:proofErr w:type="gramEnd"/>
      <w:r w:rsidR="006F79FF">
        <w:t>страхань</w:t>
      </w:r>
      <w:proofErr w:type="spellEnd"/>
      <w:r w:rsidR="006F79FF">
        <w:t>, ул.Александрова,7</w:t>
      </w:r>
      <w:r w:rsidRPr="00C64C22">
        <w:t xml:space="preserve">) на действия организатора </w:t>
      </w:r>
      <w:r w:rsidR="00FB40E4">
        <w:t xml:space="preserve"> отбора</w:t>
      </w:r>
      <w:r w:rsidRPr="00C64C22">
        <w:t xml:space="preserve"> -</w:t>
      </w:r>
      <w:r w:rsidR="00FB40E4">
        <w:t xml:space="preserve"> </w:t>
      </w:r>
      <w:r w:rsidRPr="00C64C22">
        <w:t xml:space="preserve"> </w:t>
      </w:r>
      <w:r w:rsidR="00FB40E4" w:rsidRPr="00FB40E4">
        <w:t>Министерства жилищно-коммунального</w:t>
      </w:r>
      <w:r w:rsidR="00FB40E4">
        <w:t xml:space="preserve"> хозяйства Астраханской области </w:t>
      </w:r>
      <w:r w:rsidRPr="00C64C22">
        <w:t>(</w:t>
      </w:r>
      <w:proofErr w:type="spellStart"/>
      <w:r w:rsidR="00FB40E4">
        <w:t>юр.</w:t>
      </w:r>
      <w:r>
        <w:t>адрес</w:t>
      </w:r>
      <w:proofErr w:type="spellEnd"/>
      <w:r>
        <w:t>:</w:t>
      </w:r>
      <w:r w:rsidR="00FB40E4">
        <w:t xml:space="preserve"> 414000, </w:t>
      </w:r>
      <w:proofErr w:type="spellStart"/>
      <w:r w:rsidR="00FB40E4">
        <w:t>г</w:t>
      </w:r>
      <w:proofErr w:type="gramStart"/>
      <w:r w:rsidR="00FB40E4">
        <w:t>.А</w:t>
      </w:r>
      <w:proofErr w:type="gramEnd"/>
      <w:r w:rsidR="00FB40E4">
        <w:t>страхань,ул.Советская</w:t>
      </w:r>
      <w:proofErr w:type="spellEnd"/>
      <w:r w:rsidR="00FB40E4">
        <w:t>/</w:t>
      </w:r>
      <w:proofErr w:type="spellStart"/>
      <w:r w:rsidR="00FB40E4">
        <w:t>ул.Коммунистическая</w:t>
      </w:r>
      <w:proofErr w:type="spellEnd"/>
      <w:r w:rsidR="00FB40E4">
        <w:t xml:space="preserve">/ </w:t>
      </w:r>
      <w:proofErr w:type="spellStart"/>
      <w:r w:rsidR="00FB40E4">
        <w:t>ул.Чернышевского</w:t>
      </w:r>
      <w:proofErr w:type="spellEnd"/>
      <w:r w:rsidR="00FB40E4">
        <w:t xml:space="preserve"> д.14-12/3/13/17</w:t>
      </w:r>
      <w:r w:rsidRPr="00C64C22">
        <w:t xml:space="preserve">) </w:t>
      </w:r>
      <w:r w:rsidRPr="00C63ACA">
        <w:t>при проведении</w:t>
      </w:r>
      <w:r w:rsidR="00FB40E4">
        <w:t xml:space="preserve"> предварительного отбора на </w:t>
      </w:r>
      <w:r w:rsidR="00BD606B">
        <w:t xml:space="preserve"> включение в реестр квалифицированных подрядных организаций для участия в электронном аукционе на </w:t>
      </w:r>
      <w:r w:rsidR="00BB166C">
        <w:t xml:space="preserve"> оказание услуг по осуществлению строительного контроля </w:t>
      </w:r>
      <w:r w:rsidR="00DC775D">
        <w:t>(но</w:t>
      </w:r>
      <w:r w:rsidR="00BD606B">
        <w:t>мер предварительного отбора</w:t>
      </w:r>
      <w:r w:rsidR="00BB166C">
        <w:t xml:space="preserve"> 1-Ж</w:t>
      </w:r>
      <w:r w:rsidR="00DC775D">
        <w:t>/ПО/2016)</w:t>
      </w:r>
      <w:r w:rsidRPr="00C64C22">
        <w:t xml:space="preserve">, на </w:t>
      </w:r>
      <w:r w:rsidRPr="00F128AD">
        <w:t xml:space="preserve">основании ст.18.1 </w:t>
      </w:r>
      <w:r w:rsidRPr="00F128AD">
        <w:rPr>
          <w:rFonts w:eastAsia="Courier New" w:cs="Courier New"/>
          <w:lang w:eastAsia="ru-RU" w:bidi="ru-RU"/>
        </w:rPr>
        <w:t>Федерального закона от 26.07.2006 №135-ФЗ «О защите конкуренции» (далее – Закон о защите конкуренции),</w:t>
      </w:r>
    </w:p>
    <w:p w:rsidR="00C27FC6" w:rsidRPr="006C40F1" w:rsidRDefault="00C27FC6" w:rsidP="00C27FC6">
      <w:pPr>
        <w:tabs>
          <w:tab w:val="left" w:pos="0"/>
        </w:tabs>
        <w:jc w:val="both"/>
      </w:pPr>
    </w:p>
    <w:p w:rsidR="00DC775D" w:rsidRDefault="00C27FC6" w:rsidP="00DC775D">
      <w:pPr>
        <w:tabs>
          <w:tab w:val="left" w:pos="0"/>
        </w:tabs>
        <w:jc w:val="center"/>
        <w:rPr>
          <w:b/>
          <w:bCs/>
        </w:rPr>
      </w:pPr>
      <w:r w:rsidRPr="006C40F1">
        <w:t xml:space="preserve"> </w:t>
      </w:r>
      <w:r w:rsidRPr="006C40F1">
        <w:rPr>
          <w:b/>
          <w:bCs/>
        </w:rPr>
        <w:t>УСТАНОВИЛА:</w:t>
      </w:r>
    </w:p>
    <w:p w:rsidR="00DC775D" w:rsidRDefault="00DC775D" w:rsidP="00DC775D">
      <w:pPr>
        <w:tabs>
          <w:tab w:val="left" w:pos="0"/>
        </w:tabs>
        <w:jc w:val="center"/>
        <w:rPr>
          <w:b/>
          <w:bCs/>
        </w:rPr>
      </w:pPr>
    </w:p>
    <w:p w:rsidR="00BD606B" w:rsidRDefault="00DC775D" w:rsidP="00BD606B">
      <w:pPr>
        <w:tabs>
          <w:tab w:val="left" w:pos="0"/>
        </w:tabs>
        <w:jc w:val="both"/>
      </w:pPr>
      <w:r>
        <w:tab/>
      </w:r>
      <w:proofErr w:type="gramStart"/>
      <w:r w:rsidR="00BD606B">
        <w:t xml:space="preserve">В Астраханское УФАС России 04.10.2016 поступила жалоба (далее - Заявитель) индивидуального предпринимателя </w:t>
      </w:r>
      <w:r w:rsidR="00E503C6" w:rsidRPr="00E503C6">
        <w:t xml:space="preserve">***** </w:t>
      </w:r>
      <w:r w:rsidR="00BD606B">
        <w:t xml:space="preserve">на действия организатора отбора – Министерства жилищно-коммунального хозяйства Астраханской области (далее - Организатор отбора) при проведении  предварительного отбора на  </w:t>
      </w:r>
      <w:r w:rsidR="00BD606B" w:rsidRPr="00BD606B">
        <w:t>включение в реестр квалифицированных подрядных организаций для участия в электронном аукционе на</w:t>
      </w:r>
      <w:r w:rsidR="00BB166C" w:rsidRPr="00BB166C">
        <w:t xml:space="preserve"> оказание услуг по осуществлению строительного контроля (номер предварительного отбора 1-Ж/ПО/2016)</w:t>
      </w:r>
      <w:r w:rsidR="00BD606B" w:rsidRPr="00BD606B">
        <w:t xml:space="preserve"> </w:t>
      </w:r>
      <w:r w:rsidR="00BB166C">
        <w:t xml:space="preserve"> </w:t>
      </w:r>
      <w:r w:rsidR="00BD606B">
        <w:t>(далее – предварительный отбор).</w:t>
      </w:r>
      <w:proofErr w:type="gramEnd"/>
    </w:p>
    <w:p w:rsidR="00BD606B" w:rsidRDefault="00BD606B" w:rsidP="00BD606B">
      <w:pPr>
        <w:tabs>
          <w:tab w:val="left" w:pos="0"/>
        </w:tabs>
        <w:jc w:val="both"/>
      </w:pPr>
      <w:r>
        <w:tab/>
        <w:t xml:space="preserve">По мнению Заявителя, Организатор отбора неправомерно включил в документацию по проведению предварительного отбора на </w:t>
      </w:r>
      <w:r w:rsidRPr="00BD606B">
        <w:t xml:space="preserve">включение в реестр квалифицированных подрядных организаций для участия в электронном аукционе на </w:t>
      </w:r>
      <w:r w:rsidR="00BB166C" w:rsidRPr="00BB166C">
        <w:t xml:space="preserve">оказание услуг по осуществлению строительного контроля </w:t>
      </w:r>
      <w:r w:rsidRPr="00BD606B">
        <w:t>(н</w:t>
      </w:r>
      <w:r w:rsidR="00BB166C">
        <w:t>омер предварительного отбора 1-Ж</w:t>
      </w:r>
      <w:r w:rsidRPr="00BD606B">
        <w:t xml:space="preserve">/ПО/2016) </w:t>
      </w:r>
      <w:r>
        <w:t xml:space="preserve">(далее — </w:t>
      </w:r>
      <w:r>
        <w:lastRenderedPageBreak/>
        <w:t>Документация по проведению предварительного отбора) требования, противоречащие действующему законодательству Российской Федерации.</w:t>
      </w:r>
    </w:p>
    <w:p w:rsidR="00BD606B" w:rsidRDefault="00BD606B" w:rsidP="00BD606B">
      <w:pPr>
        <w:tabs>
          <w:tab w:val="left" w:pos="0"/>
        </w:tabs>
        <w:jc w:val="both"/>
      </w:pPr>
      <w:r>
        <w:t xml:space="preserve">          Комиссия, заслушав представителя организатора отбора, а также изучив  представленные документы, установила следующее.  </w:t>
      </w:r>
    </w:p>
    <w:p w:rsidR="00BD606B" w:rsidRDefault="00BD606B" w:rsidP="00BD606B">
      <w:pPr>
        <w:tabs>
          <w:tab w:val="left" w:pos="0"/>
        </w:tabs>
        <w:jc w:val="both"/>
      </w:pPr>
      <w:r>
        <w:t xml:space="preserve">         14.09.2016 на электронной площадке в  информационно-телекоммуникационной сети «Интернет»  по адресу http://utp.sberbank-ast.ru/GKH  организатором отбора было размещ</w:t>
      </w:r>
      <w:r w:rsidR="00BB166C">
        <w:t>ено извещение №SBR037-1609140014</w:t>
      </w:r>
      <w:r>
        <w:t xml:space="preserve"> на проведение  предварительного </w:t>
      </w:r>
      <w:proofErr w:type="gramStart"/>
      <w:r>
        <w:t>отбора</w:t>
      </w:r>
      <w:proofErr w:type="gramEnd"/>
      <w:r>
        <w:t xml:space="preserve"> на</w:t>
      </w:r>
      <w:r w:rsidRPr="00BD606B">
        <w:t xml:space="preserve"> включение в реестр квалифицированных подрядных организаций для участия в электронном аукционе на </w:t>
      </w:r>
      <w:r w:rsidR="00BB166C" w:rsidRPr="00BB166C">
        <w:t xml:space="preserve">оказание услуг по осуществлению строительного контроля </w:t>
      </w:r>
      <w:r>
        <w:t xml:space="preserve">(далее – извещение о проведении предварительного отбора). Согласно Документации по проведению предварительного отбора, размещенной в составе извещения о проведении предварительного отбора, дата начала подачи заявок на участие в Предварительном отборе – 15.09.2016; дата окончания подачи заявок на участие в Предварительном отборе – 05.10.2016; дата рассмотрения заявок — 12.10.2016. </w:t>
      </w:r>
    </w:p>
    <w:p w:rsidR="00BD606B" w:rsidRDefault="00BD606B" w:rsidP="00BD606B">
      <w:pPr>
        <w:tabs>
          <w:tab w:val="left" w:pos="0"/>
        </w:tabs>
        <w:jc w:val="both"/>
      </w:pPr>
      <w:r>
        <w:t xml:space="preserve">          </w:t>
      </w:r>
      <w:proofErr w:type="gramStart"/>
      <w:r>
        <w:t>П.5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w:t>
      </w:r>
      <w:r w:rsidR="00A05A68">
        <w:t>гоквартирном доме, утвержденного</w:t>
      </w:r>
      <w:r>
        <w:t xml:space="preserve"> постановлением Правительства Российской Федерации от 01.07.2016 № 615 (далее – Положение)</w:t>
      </w:r>
      <w:r w:rsidR="00A05A68">
        <w:t>,</w:t>
      </w:r>
      <w:r>
        <w:t xml:space="preserve"> установлено, что  до ввода в эксплуатацию раздела официального сайта, предусмотренного для размещения</w:t>
      </w:r>
      <w:proofErr w:type="gramEnd"/>
      <w:r>
        <w:t xml:space="preserve"> информации о подрядных организациях, для размещения такой информации, включая ведение реестра договоров об оказании услуг, предусмотренного разделом VI настоящего Положения, используются сайты органов исполнительной власти субъектов Российской Федерации, уполномоченных на ведение реестра квалифицированных подрядных организаций, в информационно-телекоммуникационной сети "Интернет.</w:t>
      </w:r>
    </w:p>
    <w:p w:rsidR="00BD606B" w:rsidRDefault="00BD606B" w:rsidP="00BD606B">
      <w:pPr>
        <w:tabs>
          <w:tab w:val="left" w:pos="0"/>
        </w:tabs>
        <w:jc w:val="both"/>
      </w:pPr>
      <w:r>
        <w:t xml:space="preserve">           Кроме того, п. 19 Положения установлено, что извещение о проведении предварительного отбора размещается органом по ведению реестра на официальном сайте и сайте оператора электронной площадки не менее чем за 20 календарных дней до первоначальной даты окончания подачи заявок на участие в предварительном отборе.</w:t>
      </w:r>
    </w:p>
    <w:p w:rsidR="00A05A68" w:rsidRDefault="00A05A68" w:rsidP="00BD606B">
      <w:pPr>
        <w:tabs>
          <w:tab w:val="left" w:pos="0"/>
        </w:tabs>
        <w:jc w:val="both"/>
      </w:pPr>
      <w:r>
        <w:tab/>
        <w:t>Согласно п.32 Положения о</w:t>
      </w:r>
      <w:r w:rsidRPr="00A05A68">
        <w:t>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BD606B" w:rsidRDefault="00BD606B" w:rsidP="00BD606B">
      <w:pPr>
        <w:tabs>
          <w:tab w:val="left" w:pos="0"/>
        </w:tabs>
        <w:jc w:val="both"/>
      </w:pPr>
      <w:r>
        <w:t xml:space="preserve">          Официальным сайтом организатора отбора является – сайт Министерства жилищно-коммунального хозяйства Астраханской области - zhkh.astrobl.ru.</w:t>
      </w:r>
    </w:p>
    <w:p w:rsidR="00BD606B" w:rsidRDefault="00BD606B" w:rsidP="00BD606B">
      <w:pPr>
        <w:tabs>
          <w:tab w:val="left" w:pos="0"/>
        </w:tabs>
        <w:jc w:val="both"/>
      </w:pPr>
      <w:r>
        <w:t xml:space="preserve">          Однако, </w:t>
      </w:r>
      <w:r w:rsidR="00A05A68">
        <w:t>в</w:t>
      </w:r>
      <w:r>
        <w:t xml:space="preserve"> нарушение п.19</w:t>
      </w:r>
      <w:r w:rsidR="00A05A68">
        <w:t xml:space="preserve"> и п.32</w:t>
      </w:r>
      <w:r>
        <w:t xml:space="preserve"> Положения  организатор отбора не разместил на официальном сайт</w:t>
      </w:r>
      <w:r w:rsidR="00A05A68">
        <w:t xml:space="preserve">е извещение </w:t>
      </w:r>
      <w:r w:rsidR="00BB166C">
        <w:t xml:space="preserve"> №SBR037-1609140014</w:t>
      </w:r>
      <w:r>
        <w:t xml:space="preserve"> на проведение  предварительного </w:t>
      </w:r>
      <w:proofErr w:type="gramStart"/>
      <w:r>
        <w:t>отбора</w:t>
      </w:r>
      <w:proofErr w:type="gramEnd"/>
      <w:r>
        <w:t xml:space="preserve"> на </w:t>
      </w:r>
      <w:r w:rsidRPr="00BD606B">
        <w:t xml:space="preserve">включение в реестр квалифицированных подрядных организаций для участия в электронном аукционе на </w:t>
      </w:r>
      <w:r w:rsidR="00BB166C">
        <w:t xml:space="preserve"> </w:t>
      </w:r>
      <w:r w:rsidR="00BB166C" w:rsidRPr="00BB166C">
        <w:t xml:space="preserve">оказание услуг по осуществлению строительного контроля </w:t>
      </w:r>
      <w:r w:rsidR="00BB166C">
        <w:t xml:space="preserve"> </w:t>
      </w:r>
      <w:r w:rsidR="00BB166C" w:rsidRPr="00BB166C">
        <w:t xml:space="preserve">(номер предварительного отбора 1-Ж/ПО/2016) </w:t>
      </w:r>
      <w:r w:rsidR="00BB166C">
        <w:t xml:space="preserve"> </w:t>
      </w:r>
      <w:r>
        <w:t>и документацию.</w:t>
      </w:r>
    </w:p>
    <w:p w:rsidR="00BD606B" w:rsidRDefault="00BD606B" w:rsidP="00BD606B">
      <w:pPr>
        <w:tabs>
          <w:tab w:val="left" w:pos="0"/>
        </w:tabs>
        <w:jc w:val="both"/>
      </w:pPr>
      <w:r>
        <w:t xml:space="preserve">            </w:t>
      </w:r>
      <w:proofErr w:type="gramStart"/>
      <w:r>
        <w:t>Устранение данного нарушения возможно путем выдачи предписания об аннулировании предварительного отбора</w:t>
      </w:r>
      <w:r w:rsidR="007A5A57" w:rsidRPr="007A5A57">
        <w:t xml:space="preserve"> </w:t>
      </w:r>
      <w:r w:rsidR="007A5A57">
        <w:t xml:space="preserve">на </w:t>
      </w:r>
      <w:r w:rsidR="007A5A57" w:rsidRPr="007A5A57">
        <w:t>включение в реестр квалифицированных подрядных организаций для участия в электронном аукционе на</w:t>
      </w:r>
      <w:r w:rsidR="00BB166C">
        <w:t xml:space="preserve"> </w:t>
      </w:r>
      <w:r w:rsidR="00BB166C" w:rsidRPr="00BB166C">
        <w:t>оказание услуг по осуществлению строительного контроля  (номер предва</w:t>
      </w:r>
      <w:r w:rsidR="00BB166C">
        <w:t xml:space="preserve">рительного отбора 1-Ж/ПО/2016) </w:t>
      </w:r>
      <w:r w:rsidR="007A5A57">
        <w:t>.</w:t>
      </w:r>
      <w:r>
        <w:t xml:space="preserve"> В  силу требований ч.1 ст.17 Закона о защите конкуренции при проведении торгов, запроса котировок цен на товары (далее - запрос котировок), запроса предложений</w:t>
      </w:r>
      <w:proofErr w:type="gramEnd"/>
      <w:r>
        <w:t xml:space="preserve"> запрещаются действия, которые приводят или могут привести к недопущению, ограничению или устранению конкуренции.</w:t>
      </w:r>
    </w:p>
    <w:p w:rsidR="00BD606B" w:rsidRDefault="00BD606B" w:rsidP="00BD606B">
      <w:pPr>
        <w:tabs>
          <w:tab w:val="left" w:pos="0"/>
        </w:tabs>
        <w:jc w:val="both"/>
      </w:pPr>
      <w:r>
        <w:t xml:space="preserve">            Сокращение количества хозяйствующих субъектов на рынке, является признаком ограничения конкуренции, установленным п.17 ст.4 Закона о защите конкуренции.</w:t>
      </w:r>
    </w:p>
    <w:p w:rsidR="00BD606B" w:rsidRDefault="00BD606B" w:rsidP="00BD606B">
      <w:pPr>
        <w:tabs>
          <w:tab w:val="left" w:pos="0"/>
        </w:tabs>
        <w:jc w:val="both"/>
      </w:pPr>
      <w:r>
        <w:t xml:space="preserve">            Таким образом, в действиях Организатора отбора, выразившихся в</w:t>
      </w:r>
      <w:r w:rsidR="00263159">
        <w:t xml:space="preserve"> не размещении на о</w:t>
      </w:r>
      <w:r w:rsidR="00263159" w:rsidRPr="00263159">
        <w:t xml:space="preserve">фициальным сайтом организатора отбора Министерства жилищно-коммунального хозяйства </w:t>
      </w:r>
      <w:r w:rsidR="00263159" w:rsidRPr="00263159">
        <w:lastRenderedPageBreak/>
        <w:t>Астраханской области - zhkh.astrobl.ru</w:t>
      </w:r>
      <w:r w:rsidR="00A05A68" w:rsidRPr="00A05A68">
        <w:t xml:space="preserve"> </w:t>
      </w:r>
      <w:r w:rsidR="00A05A68">
        <w:t xml:space="preserve"> извещения</w:t>
      </w:r>
      <w:r w:rsidR="00A05A68" w:rsidRPr="00A05A68">
        <w:t xml:space="preserve">  №SBR037-1609140014 на проведение  предварительного </w:t>
      </w:r>
      <w:proofErr w:type="gramStart"/>
      <w:r w:rsidR="00A05A68" w:rsidRPr="00A05A68">
        <w:t>отбора</w:t>
      </w:r>
      <w:proofErr w:type="gramEnd"/>
      <w:r w:rsidR="00A05A68" w:rsidRPr="00A05A68">
        <w:t xml:space="preserve"> на включение в реестр квалифицированных подрядных организаций для участия в электронном аукционе на  оказание услуг по осуществлению строительного контроля  (номер предварительного отб</w:t>
      </w:r>
      <w:r w:rsidR="00A05A68">
        <w:t>ора 1-Ж/ПО/2016)  и документации,</w:t>
      </w:r>
      <w:r>
        <w:t xml:space="preserve"> содержатся признаки нарушения ст.17 Закона о защите конкуренции.</w:t>
      </w:r>
    </w:p>
    <w:p w:rsidR="00263159" w:rsidRDefault="00BD606B" w:rsidP="00BD606B">
      <w:pPr>
        <w:tabs>
          <w:tab w:val="left" w:pos="0"/>
        </w:tabs>
        <w:jc w:val="both"/>
      </w:pPr>
      <w:r>
        <w:t xml:space="preserve">            </w:t>
      </w:r>
    </w:p>
    <w:p w:rsidR="00263159" w:rsidRDefault="00263159" w:rsidP="00BD606B">
      <w:pPr>
        <w:tabs>
          <w:tab w:val="left" w:pos="0"/>
        </w:tabs>
        <w:jc w:val="both"/>
      </w:pPr>
      <w:r>
        <w:tab/>
        <w:t>По мнению Заявителя</w:t>
      </w:r>
      <w:r w:rsidR="00A05A68">
        <w:t>,</w:t>
      </w:r>
      <w:r>
        <w:t xml:space="preserve"> в документации о проведении предварительного отбора отсутствует требование к участникам предварительного отбора</w:t>
      </w:r>
      <w:r w:rsidR="00A05A68">
        <w:t>,</w:t>
      </w:r>
      <w:r>
        <w:t xml:space="preserve"> предусмотренное </w:t>
      </w:r>
      <w:proofErr w:type="spellStart"/>
      <w:r>
        <w:t>пп</w:t>
      </w:r>
      <w:proofErr w:type="spellEnd"/>
      <w:r>
        <w:t>. «п» п.23 Положения.</w:t>
      </w:r>
    </w:p>
    <w:p w:rsidR="00263159" w:rsidRDefault="00263159" w:rsidP="00BD606B">
      <w:pPr>
        <w:tabs>
          <w:tab w:val="left" w:pos="0"/>
        </w:tabs>
        <w:jc w:val="both"/>
      </w:pPr>
      <w:r>
        <w:tab/>
        <w:t xml:space="preserve">Согласно  </w:t>
      </w:r>
      <w:proofErr w:type="spellStart"/>
      <w:r>
        <w:t>пп</w:t>
      </w:r>
      <w:proofErr w:type="spellEnd"/>
      <w:proofErr w:type="gramStart"/>
      <w:r>
        <w:t>.«</w:t>
      </w:r>
      <w:proofErr w:type="gramEnd"/>
      <w:r>
        <w:t>п» п.23 Положения п</w:t>
      </w:r>
      <w:r w:rsidRPr="00263159">
        <w:t>ри проведении предварительного отбора к участникам предварительного отбора</w:t>
      </w:r>
      <w:r w:rsidR="00C43BB2" w:rsidRPr="00C43BB2">
        <w:t xml:space="preserve"> </w:t>
      </w:r>
      <w:r w:rsidR="00C43BB2">
        <w:t>устанавливае</w:t>
      </w:r>
      <w:r w:rsidR="00C43BB2" w:rsidRPr="00C43BB2">
        <w:t xml:space="preserve">тся </w:t>
      </w:r>
      <w:r w:rsidR="00C43BB2">
        <w:t>в том числе и требование о  наличии</w:t>
      </w:r>
      <w:r w:rsidRPr="00263159">
        <w:t xml:space="preserve">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При этом минимальный размер стоимости ранее выполненных работ устанавливается органом по ведению реестра в документации о проведении предварительного отбора в размере не более 10 процентов указанной в свидетельстве саморегулируемой организации стоимости работ по заключаемому договору об оказании услуг по предметам электронного аукциона, предусмотренным подпунктами "а" - "д" пункта 8 настоящего Положения. В случае проведения предварительного отбора по предметам, указанным в подпунктах "е" и "ж" пункта </w:t>
      </w:r>
      <w:r w:rsidR="00A05A68">
        <w:t>8</w:t>
      </w:r>
      <w:r w:rsidRPr="00263159">
        <w:t>Положения, минимальный размер стоимости ранее оказанных услуг или выполненных работ не устанавливается.</w:t>
      </w:r>
    </w:p>
    <w:p w:rsidR="00263159" w:rsidRDefault="00C43BB2" w:rsidP="00BD606B">
      <w:pPr>
        <w:tabs>
          <w:tab w:val="left" w:pos="0"/>
        </w:tabs>
        <w:jc w:val="both"/>
      </w:pPr>
      <w:r>
        <w:tab/>
        <w:t>Однако Комиссия</w:t>
      </w:r>
      <w:r w:rsidR="00A05A68">
        <w:t>,</w:t>
      </w:r>
      <w:r>
        <w:t xml:space="preserve"> изучив документацию о проведе</w:t>
      </w:r>
      <w:r w:rsidR="00A05A68">
        <w:t xml:space="preserve">нии предварительного отбора, </w:t>
      </w:r>
      <w:r>
        <w:t xml:space="preserve">установила, </w:t>
      </w:r>
      <w:r w:rsidR="00A05A68">
        <w:t xml:space="preserve">что </w:t>
      </w:r>
      <w:r>
        <w:t xml:space="preserve">в нарушение </w:t>
      </w:r>
      <w:proofErr w:type="spellStart"/>
      <w:r w:rsidRPr="00C43BB2">
        <w:t>пп</w:t>
      </w:r>
      <w:proofErr w:type="spellEnd"/>
      <w:proofErr w:type="gramStart"/>
      <w:r w:rsidRPr="00C43BB2">
        <w:t>.«</w:t>
      </w:r>
      <w:proofErr w:type="gramEnd"/>
      <w:r w:rsidRPr="00C43BB2">
        <w:t>п» п.23 Положения</w:t>
      </w:r>
      <w:r>
        <w:t xml:space="preserve">  требование </w:t>
      </w:r>
      <w:r w:rsidRPr="00C43BB2">
        <w:rPr>
          <w:i/>
        </w:rPr>
        <w:t>«о наличии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w:t>
      </w:r>
      <w:r w:rsidR="00A05A68">
        <w:rPr>
          <w:i/>
        </w:rPr>
        <w:t xml:space="preserve">» </w:t>
      </w:r>
      <w:r w:rsidRPr="00C43BB2">
        <w:t>в документации о проведении предварительного отбора отсутствует</w:t>
      </w:r>
      <w:r w:rsidRPr="00C43BB2">
        <w:rPr>
          <w:i/>
        </w:rPr>
        <w:t>.</w:t>
      </w:r>
    </w:p>
    <w:p w:rsidR="00BD606B" w:rsidRDefault="00BD606B" w:rsidP="00BD606B">
      <w:pPr>
        <w:tabs>
          <w:tab w:val="left" w:pos="0"/>
        </w:tabs>
        <w:jc w:val="both"/>
      </w:pPr>
      <w:r>
        <w:t xml:space="preserve"> </w:t>
      </w:r>
      <w:r w:rsidR="00C43BB2">
        <w:t xml:space="preserve">          </w:t>
      </w:r>
      <w:proofErr w:type="gramStart"/>
      <w:r>
        <w:t>Заявитель считает, что требование организатора отбора о наличии у участника выданного саморегулируемой организацией свидетельства о допуске к работам, перечень которых установлен приказом  Министерства регионального развития РФ от 30 декабря 2009 г. N 624</w:t>
      </w:r>
      <w:r w:rsidR="00A05A68">
        <w:t>,</w:t>
      </w:r>
      <w:r w:rsidR="00C43BB2">
        <w:t xml:space="preserve"> на вид работ «Работы по осуществлению строительного контроля</w:t>
      </w:r>
      <w:r w:rsidR="00C43BB2" w:rsidRPr="00C43BB2">
        <w:t xml:space="preserve"> привлекаемым застройщиком или з</w:t>
      </w:r>
      <w:r w:rsidR="00A05A68">
        <w:t>аказчиком на основании договора</w:t>
      </w:r>
      <w:r w:rsidR="00C43BB2" w:rsidRPr="00C43BB2">
        <w:t xml:space="preserve"> юридическим лицом или индивидуальным предпринимателем</w:t>
      </w:r>
      <w:r w:rsidR="00C43BB2">
        <w:t>» не расшифровано</w:t>
      </w:r>
      <w:r>
        <w:t>.</w:t>
      </w:r>
      <w:proofErr w:type="gramEnd"/>
    </w:p>
    <w:p w:rsidR="00C43BB2" w:rsidRDefault="00BD606B" w:rsidP="00BD606B">
      <w:pPr>
        <w:tabs>
          <w:tab w:val="left" w:pos="0"/>
        </w:tabs>
        <w:jc w:val="both"/>
      </w:pPr>
      <w:r>
        <w:t xml:space="preserve">            П. 23 Положения установлено, что при проведении предварительного отбора к участникам предварительного отбора </w:t>
      </w:r>
      <w:proofErr w:type="gramStart"/>
      <w:r>
        <w:t>устанавливаются</w:t>
      </w:r>
      <w:proofErr w:type="gramEnd"/>
      <w:r>
        <w:t xml:space="preserve"> в том числе и требования о наличии у участника предварительного отбора выданного саморегулируемой организацией свидетельства о допуске к работам, перечень которых установлен нормативным правовым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(далее - свидетельство саморегулируемой организации), в случае если подготовка проектной документации необходима в соответствии с законодательством Российской Федерации о градостроительной деятельности. При этом в состав разрешенной деятельности должны входить следующие работы:</w:t>
      </w:r>
      <w:r w:rsidR="00C43BB2">
        <w:t xml:space="preserve"> </w:t>
      </w:r>
      <w:r w:rsidR="00C43BB2" w:rsidRPr="00C43BB2">
        <w:t>осуществление строительного контроля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по осуще</w:t>
      </w:r>
      <w:r w:rsidR="00C43BB2">
        <w:t>ствлению строительного контроля.</w:t>
      </w:r>
    </w:p>
    <w:p w:rsidR="00BD606B" w:rsidRDefault="00BD606B" w:rsidP="00BD606B">
      <w:pPr>
        <w:tabs>
          <w:tab w:val="left" w:pos="0"/>
        </w:tabs>
        <w:jc w:val="both"/>
      </w:pPr>
      <w:r>
        <w:t xml:space="preserve"> </w:t>
      </w:r>
      <w:r w:rsidR="00C43BB2">
        <w:tab/>
      </w:r>
      <w:r>
        <w:t xml:space="preserve">Согласно ч.2 ст.52  Градостроительного кодекса Российской Федерации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w:t>
      </w:r>
      <w:r>
        <w:lastRenderedPageBreak/>
        <w:t xml:space="preserve">имеющими выданные саморегулируемой организацией свидетельства о допуске к таким видам работ (далее – свидетельство СРО). </w:t>
      </w:r>
    </w:p>
    <w:p w:rsidR="00D93B59" w:rsidRDefault="00BD606B" w:rsidP="00BD606B">
      <w:pPr>
        <w:tabs>
          <w:tab w:val="left" w:pos="0"/>
        </w:tabs>
        <w:jc w:val="both"/>
      </w:pPr>
      <w:r>
        <w:t xml:space="preserve">        </w:t>
      </w:r>
      <w:proofErr w:type="gramStart"/>
      <w:r>
        <w:t>Работы, предусмотренные документацией по проведению предварительного отбора, включены в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w:t>
      </w:r>
      <w:r w:rsidR="00EF6806">
        <w:t>о строительства, утвержденный</w:t>
      </w:r>
      <w:r>
        <w:t xml:space="preserve"> приказом Министерства регионального развития РФ от 30 декабря 2009 г. N 624: группа видов работ «</w:t>
      </w:r>
      <w:r w:rsidR="00EF6806" w:rsidRPr="00EF6806">
        <w:t>Работы по осуществлению строительного контроля привлекаемым застройщиком или заказчиком</w:t>
      </w:r>
      <w:proofErr w:type="gramEnd"/>
      <w:r w:rsidR="00EF6806" w:rsidRPr="00EF6806">
        <w:t xml:space="preserve"> на основании договора юридическим лицом или индивидуальным предпринимателем</w:t>
      </w:r>
      <w:r w:rsidR="00EF6806">
        <w:t>».</w:t>
      </w:r>
    </w:p>
    <w:p w:rsidR="00D93B59" w:rsidRDefault="00D93B59" w:rsidP="00BD606B">
      <w:pPr>
        <w:tabs>
          <w:tab w:val="left" w:pos="0"/>
        </w:tabs>
        <w:jc w:val="both"/>
      </w:pPr>
      <w:r>
        <w:tab/>
      </w:r>
      <w:r w:rsidRPr="00D93B59">
        <w:t xml:space="preserve">Однако </w:t>
      </w:r>
      <w:r>
        <w:t xml:space="preserve">организатор отбора </w:t>
      </w:r>
      <w:r w:rsidRPr="00D93B59">
        <w:t xml:space="preserve">установил требование к участникам </w:t>
      </w:r>
      <w:r>
        <w:t xml:space="preserve">отбора </w:t>
      </w:r>
      <w:r w:rsidRPr="00D93B59">
        <w:t>о представлении св</w:t>
      </w:r>
      <w:r w:rsidR="00EF6806">
        <w:t xml:space="preserve">идетельства СРО без указания </w:t>
      </w:r>
      <w:r w:rsidRPr="00D93B59">
        <w:t>вида работ (всего рассм</w:t>
      </w:r>
      <w:r>
        <w:t>атриваемый вид работ вкл</w:t>
      </w:r>
      <w:r w:rsidR="00EF6806">
        <w:t xml:space="preserve">ючает 14 </w:t>
      </w:r>
      <w:r w:rsidRPr="00D93B59">
        <w:t>подвидов</w:t>
      </w:r>
      <w:r>
        <w:t>).</w:t>
      </w:r>
    </w:p>
    <w:p w:rsidR="00D93B59" w:rsidRDefault="00D93B59" w:rsidP="00BD606B">
      <w:pPr>
        <w:tabs>
          <w:tab w:val="left" w:pos="0"/>
        </w:tabs>
        <w:jc w:val="both"/>
      </w:pPr>
      <w:r>
        <w:tab/>
      </w:r>
      <w:proofErr w:type="gramStart"/>
      <w:r>
        <w:t>Таким образом, организатор отбора</w:t>
      </w:r>
      <w:r w:rsidR="00EF6806">
        <w:t>, установление</w:t>
      </w:r>
      <w:r>
        <w:t xml:space="preserve"> к участникам закупки требование о </w:t>
      </w:r>
      <w:r w:rsidRPr="00D93B59">
        <w:t>представлении свидетельства СРО</w:t>
      </w:r>
      <w:r>
        <w:t xml:space="preserve"> по группе</w:t>
      </w:r>
      <w:r w:rsidRPr="00D93B59">
        <w:t xml:space="preserve"> видов работ </w:t>
      </w:r>
      <w:r w:rsidR="00EF6806" w:rsidRPr="00EF6806">
        <w:t>«Работы по осуществлению строительного контроля привлекаемым застройщиком или заказчиком на основании договора юридическим лицом или и</w:t>
      </w:r>
      <w:r w:rsidR="00EF6806">
        <w:t>ндивидуальным предпринимателем»</w:t>
      </w:r>
      <w:r>
        <w:t xml:space="preserve"> без установления конкретных видов</w:t>
      </w:r>
      <w:r w:rsidR="00EF6806">
        <w:t xml:space="preserve"> влечет </w:t>
      </w:r>
      <w:r w:rsidRPr="00D93B59">
        <w:t xml:space="preserve"> за собой ограничение количества участников </w:t>
      </w:r>
      <w:r w:rsidR="004C0678">
        <w:t xml:space="preserve"> отбора </w:t>
      </w:r>
      <w:r w:rsidRPr="00D93B59">
        <w:t>и ограничение доступа к участию в</w:t>
      </w:r>
      <w:r w:rsidR="004C0678">
        <w:t xml:space="preserve"> отборе</w:t>
      </w:r>
      <w:r w:rsidRPr="00D93B59">
        <w:t>.</w:t>
      </w:r>
      <w:proofErr w:type="gramEnd"/>
    </w:p>
    <w:p w:rsidR="00BD606B" w:rsidRDefault="00BD606B" w:rsidP="00BD606B">
      <w:pPr>
        <w:tabs>
          <w:tab w:val="left" w:pos="0"/>
        </w:tabs>
        <w:jc w:val="both"/>
      </w:pPr>
    </w:p>
    <w:p w:rsidR="00BD606B" w:rsidRDefault="00BD606B" w:rsidP="00BD606B">
      <w:pPr>
        <w:tabs>
          <w:tab w:val="left" w:pos="0"/>
        </w:tabs>
        <w:jc w:val="both"/>
      </w:pPr>
      <w:r>
        <w:t xml:space="preserve">           </w:t>
      </w:r>
      <w:proofErr w:type="gramStart"/>
      <w:r>
        <w:t xml:space="preserve">Комиссия, проанализировав </w:t>
      </w:r>
      <w:r w:rsidR="004C0678">
        <w:t>информационную карту</w:t>
      </w:r>
      <w:r>
        <w:t xml:space="preserve"> предварительного отбора</w:t>
      </w:r>
      <w:r w:rsidR="00EF6806">
        <w:t xml:space="preserve"> и приложения к ней, содержащи</w:t>
      </w:r>
      <w:r w:rsidR="004C0678">
        <w:t>е</w:t>
      </w:r>
      <w:r>
        <w:t xml:space="preserve"> требования о наличии у участника предварительного отбора в штате минимального количества квалифицированного персонала, приходит к выводу о том, что данные требования установлены организатором отбора с нарушением  ч.8-9  ст. 55.5 Градостроительного кодекса Российской Федерации, Постановления Правительства РФ от 24.03.2011 №207, что может повлечь ограничение количества участников предварительного отбора.</w:t>
      </w:r>
      <w:proofErr w:type="gramEnd"/>
      <w:r>
        <w:t xml:space="preserve">   Установленные Организатором отбора требования  не соответствуют указанным нормативным правовым актам ни в части количества работников, ни в части стажа работы.                           </w:t>
      </w:r>
    </w:p>
    <w:p w:rsidR="00BD606B" w:rsidRDefault="00BD606B" w:rsidP="00BD606B">
      <w:pPr>
        <w:tabs>
          <w:tab w:val="left" w:pos="0"/>
        </w:tabs>
        <w:jc w:val="both"/>
      </w:pPr>
      <w:r>
        <w:tab/>
      </w:r>
    </w:p>
    <w:p w:rsidR="00BD606B" w:rsidRDefault="007A5A57" w:rsidP="00BD606B">
      <w:pPr>
        <w:tabs>
          <w:tab w:val="left" w:pos="0"/>
        </w:tabs>
        <w:jc w:val="both"/>
      </w:pPr>
      <w:r>
        <w:tab/>
      </w:r>
      <w:r w:rsidR="00BD606B">
        <w:t xml:space="preserve">На основании </w:t>
      </w:r>
      <w:proofErr w:type="gramStart"/>
      <w:r w:rsidR="00BD606B">
        <w:t>вышеизложенного</w:t>
      </w:r>
      <w:proofErr w:type="gramEnd"/>
      <w:r w:rsidR="00BD606B">
        <w:t>, Комиссия</w:t>
      </w:r>
    </w:p>
    <w:p w:rsidR="00BD606B" w:rsidRDefault="00BD606B" w:rsidP="00BD606B">
      <w:pPr>
        <w:tabs>
          <w:tab w:val="left" w:pos="0"/>
        </w:tabs>
        <w:jc w:val="both"/>
      </w:pPr>
    </w:p>
    <w:p w:rsidR="00BD606B" w:rsidRDefault="00BD606B" w:rsidP="00BD606B">
      <w:pPr>
        <w:tabs>
          <w:tab w:val="left" w:pos="0"/>
        </w:tabs>
        <w:jc w:val="both"/>
      </w:pPr>
    </w:p>
    <w:p w:rsidR="00BD606B" w:rsidRDefault="00BD606B" w:rsidP="00BD606B">
      <w:pPr>
        <w:tabs>
          <w:tab w:val="left" w:pos="0"/>
        </w:tabs>
        <w:jc w:val="both"/>
      </w:pPr>
      <w:r>
        <w:t xml:space="preserve"> РЕШИЛА:</w:t>
      </w:r>
    </w:p>
    <w:p w:rsidR="00BD606B" w:rsidRDefault="00BD606B" w:rsidP="00BD606B">
      <w:pPr>
        <w:tabs>
          <w:tab w:val="left" w:pos="0"/>
        </w:tabs>
        <w:jc w:val="both"/>
      </w:pPr>
    </w:p>
    <w:p w:rsidR="00BD606B" w:rsidRDefault="007A5A57" w:rsidP="00BD606B">
      <w:pPr>
        <w:tabs>
          <w:tab w:val="left" w:pos="0"/>
        </w:tabs>
        <w:jc w:val="both"/>
      </w:pPr>
      <w:r>
        <w:tab/>
      </w:r>
      <w:r w:rsidR="00BD606B">
        <w:t xml:space="preserve">1.  Признать жалобу индивидуального предпринимателя </w:t>
      </w:r>
      <w:r w:rsidR="00E503C6" w:rsidRPr="00E503C6">
        <w:t xml:space="preserve">***** </w:t>
      </w:r>
      <w:bookmarkStart w:id="0" w:name="_GoBack"/>
      <w:bookmarkEnd w:id="0"/>
      <w:r w:rsidR="00BD606B">
        <w:t xml:space="preserve">на действия организатора отбора – Министерства жилищно-коммунального хозяйства Астраханской области  при проведении  предварительного отбора на </w:t>
      </w:r>
      <w:r w:rsidRPr="007A5A57">
        <w:t xml:space="preserve">включение в реестр квалифицированных подрядных организаций для участия в электронном аукционе на </w:t>
      </w:r>
      <w:r w:rsidR="004C0678" w:rsidRPr="004C0678">
        <w:t>оказание услуг по осуществлению строительного контроля (номер предварительного отбора 1-Ж/ПО/2016)</w:t>
      </w:r>
      <w:r w:rsidR="004C0678">
        <w:t xml:space="preserve"> </w:t>
      </w:r>
      <w:r w:rsidR="00BD606B">
        <w:t>обоснованной.</w:t>
      </w:r>
    </w:p>
    <w:p w:rsidR="00BD606B" w:rsidRDefault="007A5A57" w:rsidP="00BD606B">
      <w:pPr>
        <w:tabs>
          <w:tab w:val="left" w:pos="0"/>
        </w:tabs>
        <w:jc w:val="both"/>
      </w:pPr>
      <w:r>
        <w:tab/>
      </w:r>
      <w:r w:rsidR="00BD606B">
        <w:t xml:space="preserve">2. </w:t>
      </w:r>
      <w:proofErr w:type="gramStart"/>
      <w:r w:rsidR="00BD606B">
        <w:t>Признать организатора отбора – Министерство жилищно-коммунального хозяйства Астраханской об</w:t>
      </w:r>
      <w:r w:rsidR="00382938">
        <w:t>ласти  нарушившим п. 19</w:t>
      </w:r>
      <w:r w:rsidR="00BD606B">
        <w:t xml:space="preserve">, </w:t>
      </w:r>
      <w:proofErr w:type="spellStart"/>
      <w:r w:rsidR="00382938">
        <w:t>пп</w:t>
      </w:r>
      <w:proofErr w:type="spellEnd"/>
      <w:r w:rsidR="00382938">
        <w:t xml:space="preserve">. «о», </w:t>
      </w:r>
      <w:proofErr w:type="spellStart"/>
      <w:r w:rsidR="00BD606B">
        <w:t>пп</w:t>
      </w:r>
      <w:proofErr w:type="spellEnd"/>
      <w:r w:rsidR="00BD606B">
        <w:t>. «п» п.23</w:t>
      </w:r>
      <w:r w:rsidR="00EF6806">
        <w:t>, п.32</w:t>
      </w:r>
      <w:r w:rsidR="00BD606B">
        <w:t xml:space="preserve">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w:t>
      </w:r>
      <w:proofErr w:type="gramEnd"/>
      <w:r w:rsidR="00BD606B">
        <w:t xml:space="preserve"> от 01.07.2016 № 615 </w:t>
      </w:r>
      <w:proofErr w:type="gramStart"/>
      <w:r w:rsidR="00BD606B">
        <w:t xml:space="preserve">при проведении  предварительного отбора </w:t>
      </w:r>
      <w:r w:rsidR="00382938">
        <w:t xml:space="preserve"> на </w:t>
      </w:r>
      <w:r w:rsidR="00382938" w:rsidRPr="00382938">
        <w:t>включение в реестр квалифицированных подрядных организаций для участия в электронном аукционе</w:t>
      </w:r>
      <w:proofErr w:type="gramEnd"/>
      <w:r w:rsidR="004C0678">
        <w:t xml:space="preserve"> на </w:t>
      </w:r>
      <w:r w:rsidR="004C0678" w:rsidRPr="004C0678">
        <w:t>оказание услуг по осуществлению строительного контроля (номер предварительного отбора 1-Ж/ПО/2016)</w:t>
      </w:r>
      <w:r w:rsidR="00382938">
        <w:t>.</w:t>
      </w:r>
      <w:r w:rsidR="00382938" w:rsidRPr="00382938">
        <w:t xml:space="preserve">  </w:t>
      </w:r>
    </w:p>
    <w:p w:rsidR="00BD606B" w:rsidRDefault="007A5A57" w:rsidP="00BD606B">
      <w:pPr>
        <w:tabs>
          <w:tab w:val="left" w:pos="0"/>
        </w:tabs>
        <w:jc w:val="both"/>
      </w:pPr>
      <w:r>
        <w:tab/>
      </w:r>
      <w:r w:rsidR="00BD606B">
        <w:t>3. Выдать  организатору отбора – Министерству жилищно-коммунального хозяйства Астраханской области  предписание об устранении выявленных нарушений, для чего:</w:t>
      </w:r>
    </w:p>
    <w:p w:rsidR="00BD606B" w:rsidRDefault="00BD606B" w:rsidP="00BD606B">
      <w:pPr>
        <w:tabs>
          <w:tab w:val="left" w:pos="0"/>
        </w:tabs>
        <w:jc w:val="both"/>
      </w:pPr>
      <w:r>
        <w:lastRenderedPageBreak/>
        <w:t xml:space="preserve">- в срок до 11.11.2016 аннулировать проведение  предварительного отбора </w:t>
      </w:r>
      <w:proofErr w:type="gramStart"/>
      <w:r>
        <w:t>на</w:t>
      </w:r>
      <w:r w:rsidR="00382938">
        <w:t xml:space="preserve"> </w:t>
      </w:r>
      <w:r w:rsidR="00382938" w:rsidRPr="00382938">
        <w:t>включение в реестр квалифицированных подрядных организаций для участия в электронном аукционе на</w:t>
      </w:r>
      <w:r w:rsidR="004C0678" w:rsidRPr="004C0678">
        <w:t xml:space="preserve"> оказание</w:t>
      </w:r>
      <w:proofErr w:type="gramEnd"/>
      <w:r w:rsidR="004C0678" w:rsidRPr="004C0678">
        <w:t xml:space="preserve"> услуг по осуществлению строительного контроля (номер предварительного отбора 1-Ж/ПО/2016)</w:t>
      </w:r>
      <w:r>
        <w:t>, разместив соответствующую информацию на официальном сайте;</w:t>
      </w:r>
    </w:p>
    <w:p w:rsidR="00BD606B" w:rsidRDefault="00BD606B" w:rsidP="00BD606B">
      <w:pPr>
        <w:tabs>
          <w:tab w:val="left" w:pos="0"/>
        </w:tabs>
        <w:jc w:val="both"/>
      </w:pPr>
      <w:r>
        <w:t>- в течение 5 рабочих дней со дня исполнения настоящего предписания уведомить Астраханское УФАС Росс</w:t>
      </w:r>
      <w:proofErr w:type="gramStart"/>
      <w:r>
        <w:t>ии о е</w:t>
      </w:r>
      <w:proofErr w:type="gramEnd"/>
      <w:r>
        <w:t xml:space="preserve">го исполнении. </w:t>
      </w:r>
    </w:p>
    <w:p w:rsidR="00BD606B" w:rsidRDefault="00BD606B" w:rsidP="00BD606B">
      <w:pPr>
        <w:tabs>
          <w:tab w:val="left" w:pos="0"/>
        </w:tabs>
        <w:jc w:val="both"/>
      </w:pPr>
      <w:r>
        <w:t xml:space="preserve"> </w:t>
      </w:r>
      <w:r w:rsidR="007A5A57">
        <w:tab/>
      </w:r>
      <w:r>
        <w:t>4. Передать материалы жалобы должностному лицу Астраханского УФАС России для решения вопроса о возбуждении дела в отношении Министерства жилищно-коммунального хозяйства Астраханской области дела о нарушении антимонопольного законодательства, по признакам нарушения ч.1 ст.17 Федерального закона от 26.07.2006 №135-ФЗ «О защите конкуренции».</w:t>
      </w:r>
    </w:p>
    <w:p w:rsidR="00BD606B" w:rsidRDefault="00BD606B" w:rsidP="00BD606B">
      <w:pPr>
        <w:tabs>
          <w:tab w:val="left" w:pos="0"/>
        </w:tabs>
        <w:jc w:val="both"/>
      </w:pPr>
    </w:p>
    <w:p w:rsidR="00BD606B" w:rsidRDefault="00BD606B" w:rsidP="00BD606B">
      <w:pPr>
        <w:tabs>
          <w:tab w:val="left" w:pos="0"/>
        </w:tabs>
        <w:jc w:val="both"/>
      </w:pPr>
      <w:r>
        <w:tab/>
      </w:r>
    </w:p>
    <w:p w:rsidR="00BD606B" w:rsidRDefault="00BD606B" w:rsidP="00BD606B">
      <w:pPr>
        <w:tabs>
          <w:tab w:val="left" w:pos="0"/>
        </w:tabs>
        <w:jc w:val="both"/>
      </w:pPr>
      <w:r>
        <w:t xml:space="preserve">Председатель комиссии </w:t>
      </w:r>
      <w:r>
        <w:tab/>
      </w:r>
      <w:r>
        <w:tab/>
      </w:r>
      <w:r>
        <w:tab/>
      </w:r>
      <w:r>
        <w:tab/>
      </w:r>
      <w:r>
        <w:tab/>
      </w:r>
      <w:r>
        <w:tab/>
      </w:r>
      <w:r>
        <w:tab/>
        <w:t xml:space="preserve">                     Н.С. Меркулов </w:t>
      </w:r>
    </w:p>
    <w:p w:rsidR="00BD606B" w:rsidRDefault="00BD606B" w:rsidP="00BD606B">
      <w:pPr>
        <w:tabs>
          <w:tab w:val="left" w:pos="0"/>
        </w:tabs>
        <w:jc w:val="both"/>
      </w:pPr>
    </w:p>
    <w:p w:rsidR="00BD606B" w:rsidRDefault="00BD606B" w:rsidP="00BD606B">
      <w:pPr>
        <w:tabs>
          <w:tab w:val="left" w:pos="0"/>
        </w:tabs>
        <w:jc w:val="both"/>
      </w:pPr>
    </w:p>
    <w:p w:rsidR="00BD606B" w:rsidRDefault="00BD606B" w:rsidP="00BD606B">
      <w:pPr>
        <w:tabs>
          <w:tab w:val="left" w:pos="0"/>
        </w:tabs>
        <w:jc w:val="both"/>
      </w:pPr>
      <w:r>
        <w:t xml:space="preserve"> Члены комиссии</w:t>
      </w:r>
      <w:r>
        <w:tab/>
      </w:r>
      <w:r>
        <w:tab/>
      </w:r>
      <w:r>
        <w:tab/>
        <w:t xml:space="preserve">                                                                                М.В. Литвинов</w:t>
      </w:r>
      <w:r>
        <w:tab/>
      </w:r>
      <w:r>
        <w:tab/>
      </w:r>
      <w:r>
        <w:tab/>
        <w:t xml:space="preserve">                                                                                                                                            </w:t>
      </w:r>
    </w:p>
    <w:p w:rsidR="00BD606B" w:rsidRDefault="00BD606B" w:rsidP="00BD606B">
      <w:pPr>
        <w:tabs>
          <w:tab w:val="left" w:pos="0"/>
        </w:tabs>
        <w:jc w:val="both"/>
      </w:pPr>
      <w:r>
        <w:tab/>
      </w:r>
      <w:r>
        <w:tab/>
      </w:r>
      <w:r>
        <w:tab/>
      </w:r>
      <w:r>
        <w:tab/>
      </w:r>
      <w:r>
        <w:tab/>
      </w:r>
      <w:r>
        <w:tab/>
      </w:r>
      <w:r>
        <w:tab/>
        <w:t xml:space="preserve">        </w:t>
      </w:r>
      <w:r>
        <w:tab/>
      </w:r>
    </w:p>
    <w:p w:rsidR="00BD606B" w:rsidRDefault="00BD606B" w:rsidP="00BD606B">
      <w:pPr>
        <w:tabs>
          <w:tab w:val="left" w:pos="0"/>
        </w:tabs>
        <w:jc w:val="both"/>
      </w:pPr>
      <w:r>
        <w:t xml:space="preserve">                                                                  </w:t>
      </w:r>
      <w:r>
        <w:tab/>
      </w:r>
      <w:r>
        <w:tab/>
      </w:r>
      <w:r>
        <w:tab/>
      </w:r>
      <w:r>
        <w:tab/>
      </w:r>
      <w:r>
        <w:tab/>
      </w:r>
      <w:r>
        <w:tab/>
        <w:t xml:space="preserve">              </w:t>
      </w:r>
      <w:proofErr w:type="spellStart"/>
      <w:r>
        <w:t>Р.Р.Умерова</w:t>
      </w:r>
      <w:proofErr w:type="spellEnd"/>
      <w:r>
        <w:t xml:space="preserve">                                                            </w:t>
      </w:r>
    </w:p>
    <w:p w:rsidR="00BD606B" w:rsidRDefault="00BD606B" w:rsidP="00BD606B">
      <w:pPr>
        <w:tabs>
          <w:tab w:val="left" w:pos="0"/>
        </w:tabs>
        <w:jc w:val="both"/>
      </w:pPr>
    </w:p>
    <w:p w:rsidR="00BD606B" w:rsidRDefault="00BD606B" w:rsidP="00BD606B">
      <w:pPr>
        <w:tabs>
          <w:tab w:val="left" w:pos="0"/>
        </w:tabs>
        <w:jc w:val="both"/>
      </w:pPr>
      <w:r>
        <w:t xml:space="preserve">                                                                                                                             </w:t>
      </w:r>
    </w:p>
    <w:p w:rsidR="00BD606B" w:rsidRDefault="00BD606B" w:rsidP="00BD606B">
      <w:pPr>
        <w:tabs>
          <w:tab w:val="left" w:pos="0"/>
        </w:tabs>
        <w:jc w:val="both"/>
      </w:pPr>
      <w:r>
        <w:tab/>
        <w:t>Решение может быть обжаловано в арбитражный суд в течение трех месяцев со дня его принятия.</w:t>
      </w:r>
    </w:p>
    <w:p w:rsidR="00BD606B" w:rsidRDefault="00BD606B" w:rsidP="00BD606B">
      <w:pPr>
        <w:tabs>
          <w:tab w:val="left" w:pos="0"/>
        </w:tabs>
        <w:jc w:val="both"/>
      </w:pPr>
    </w:p>
    <w:p w:rsidR="00BD606B" w:rsidRDefault="00BD606B" w:rsidP="00BD606B">
      <w:pPr>
        <w:tabs>
          <w:tab w:val="left" w:pos="0"/>
        </w:tabs>
        <w:jc w:val="both"/>
      </w:pPr>
    </w:p>
    <w:p w:rsidR="00BD606B" w:rsidRDefault="00BD606B" w:rsidP="00BD606B">
      <w:pPr>
        <w:tabs>
          <w:tab w:val="left" w:pos="0"/>
        </w:tabs>
        <w:jc w:val="both"/>
      </w:pPr>
    </w:p>
    <w:p w:rsidR="00C27FC6" w:rsidRDefault="00C27FC6" w:rsidP="00BD606B">
      <w:pPr>
        <w:tabs>
          <w:tab w:val="left" w:pos="0"/>
        </w:tabs>
        <w:jc w:val="both"/>
      </w:pPr>
    </w:p>
    <w:p w:rsidR="004A166D" w:rsidRDefault="00E503C6"/>
    <w:sectPr w:rsidR="004A166D" w:rsidSect="00466521">
      <w:pgSz w:w="11906" w:h="16838"/>
      <w:pgMar w:top="1276" w:right="850" w:bottom="127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FC6"/>
    <w:rsid w:val="00002CD8"/>
    <w:rsid w:val="00027EB3"/>
    <w:rsid w:val="000D16E8"/>
    <w:rsid w:val="00116AA1"/>
    <w:rsid w:val="001671E7"/>
    <w:rsid w:val="00174F3F"/>
    <w:rsid w:val="001C0157"/>
    <w:rsid w:val="001E3361"/>
    <w:rsid w:val="00263159"/>
    <w:rsid w:val="002660E4"/>
    <w:rsid w:val="002677E9"/>
    <w:rsid w:val="0027259F"/>
    <w:rsid w:val="002C7C6E"/>
    <w:rsid w:val="003054C8"/>
    <w:rsid w:val="00362D29"/>
    <w:rsid w:val="003814DC"/>
    <w:rsid w:val="00382938"/>
    <w:rsid w:val="00432FE3"/>
    <w:rsid w:val="00435C7D"/>
    <w:rsid w:val="004C0678"/>
    <w:rsid w:val="005329D6"/>
    <w:rsid w:val="005374CE"/>
    <w:rsid w:val="006D0CE6"/>
    <w:rsid w:val="006F79FF"/>
    <w:rsid w:val="00723C5E"/>
    <w:rsid w:val="00794C6B"/>
    <w:rsid w:val="007964FB"/>
    <w:rsid w:val="007A5A57"/>
    <w:rsid w:val="00842160"/>
    <w:rsid w:val="0084784C"/>
    <w:rsid w:val="008A022A"/>
    <w:rsid w:val="009015EF"/>
    <w:rsid w:val="00983DFA"/>
    <w:rsid w:val="009A0383"/>
    <w:rsid w:val="009C67F4"/>
    <w:rsid w:val="00A05A68"/>
    <w:rsid w:val="00A753C7"/>
    <w:rsid w:val="00AA5791"/>
    <w:rsid w:val="00AD2307"/>
    <w:rsid w:val="00AE79EC"/>
    <w:rsid w:val="00B4680C"/>
    <w:rsid w:val="00B77BF2"/>
    <w:rsid w:val="00BB166C"/>
    <w:rsid w:val="00BD59C9"/>
    <w:rsid w:val="00BD606B"/>
    <w:rsid w:val="00BF1CE9"/>
    <w:rsid w:val="00C27FC6"/>
    <w:rsid w:val="00C43BB2"/>
    <w:rsid w:val="00C60BC4"/>
    <w:rsid w:val="00D0463D"/>
    <w:rsid w:val="00D525C0"/>
    <w:rsid w:val="00D67727"/>
    <w:rsid w:val="00D867FB"/>
    <w:rsid w:val="00D93B59"/>
    <w:rsid w:val="00DC775D"/>
    <w:rsid w:val="00E16B36"/>
    <w:rsid w:val="00E46EAE"/>
    <w:rsid w:val="00E503C6"/>
    <w:rsid w:val="00E852C5"/>
    <w:rsid w:val="00EF5DF9"/>
    <w:rsid w:val="00EF6806"/>
    <w:rsid w:val="00F02361"/>
    <w:rsid w:val="00FB4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FC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C27FC6"/>
    <w:pPr>
      <w:keepNext/>
      <w:numPr>
        <w:numId w:val="1"/>
      </w:numPr>
      <w:jc w:val="right"/>
      <w:outlineLvl w:val="0"/>
    </w:pPr>
    <w:rPr>
      <w:rFonts w:eastAsia="Arial Unicode MS"/>
      <w:sz w:val="26"/>
      <w:szCs w:val="20"/>
    </w:rPr>
  </w:style>
  <w:style w:type="paragraph" w:styleId="3">
    <w:name w:val="heading 3"/>
    <w:basedOn w:val="a"/>
    <w:next w:val="a"/>
    <w:link w:val="30"/>
    <w:qFormat/>
    <w:rsid w:val="00C27FC6"/>
    <w:pPr>
      <w:keepNext/>
      <w:numPr>
        <w:ilvl w:val="2"/>
        <w:numId w:val="1"/>
      </w:numPr>
      <w:jc w:val="center"/>
      <w:outlineLvl w:val="2"/>
    </w:pPr>
    <w:rPr>
      <w:rFonts w:eastAsia="Arial Unicode MS"/>
      <w:sz w:val="26"/>
      <w:szCs w:val="20"/>
    </w:rPr>
  </w:style>
  <w:style w:type="paragraph" w:styleId="4">
    <w:name w:val="heading 4"/>
    <w:basedOn w:val="a"/>
    <w:next w:val="a"/>
    <w:link w:val="40"/>
    <w:unhideWhenUsed/>
    <w:qFormat/>
    <w:rsid w:val="00B4680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7FC6"/>
    <w:rPr>
      <w:rFonts w:ascii="Times New Roman" w:eastAsia="Arial Unicode MS" w:hAnsi="Times New Roman" w:cs="Times New Roman"/>
      <w:sz w:val="26"/>
      <w:szCs w:val="20"/>
      <w:lang w:eastAsia="ar-SA"/>
    </w:rPr>
  </w:style>
  <w:style w:type="character" w:customStyle="1" w:styleId="30">
    <w:name w:val="Заголовок 3 Знак"/>
    <w:basedOn w:val="a0"/>
    <w:link w:val="3"/>
    <w:rsid w:val="00C27FC6"/>
    <w:rPr>
      <w:rFonts w:ascii="Times New Roman" w:eastAsia="Arial Unicode MS" w:hAnsi="Times New Roman" w:cs="Times New Roman"/>
      <w:sz w:val="26"/>
      <w:szCs w:val="20"/>
      <w:lang w:eastAsia="ar-SA"/>
    </w:rPr>
  </w:style>
  <w:style w:type="paragraph" w:customStyle="1" w:styleId="ConsPlusNormal">
    <w:name w:val="ConsPlusNormal"/>
    <w:rsid w:val="00C27FC6"/>
    <w:pPr>
      <w:autoSpaceDE w:val="0"/>
      <w:autoSpaceDN w:val="0"/>
      <w:adjustRightInd w:val="0"/>
      <w:spacing w:after="0" w:line="240" w:lineRule="auto"/>
    </w:pPr>
    <w:rPr>
      <w:rFonts w:ascii="Arial" w:hAnsi="Arial" w:cs="Arial"/>
      <w:sz w:val="20"/>
      <w:szCs w:val="20"/>
    </w:rPr>
  </w:style>
  <w:style w:type="character" w:customStyle="1" w:styleId="40">
    <w:name w:val="Заголовок 4 Знак"/>
    <w:basedOn w:val="a0"/>
    <w:link w:val="4"/>
    <w:uiPriority w:val="9"/>
    <w:semiHidden/>
    <w:rsid w:val="00B4680C"/>
    <w:rPr>
      <w:rFonts w:asciiTheme="majorHAnsi" w:eastAsiaTheme="majorEastAsia" w:hAnsiTheme="majorHAnsi" w:cstheme="majorBidi"/>
      <w:b/>
      <w:bCs/>
      <w:i/>
      <w:iCs/>
      <w:color w:val="4F81BD" w:themeColor="accent1"/>
      <w:sz w:val="24"/>
      <w:szCs w:val="24"/>
      <w:lang w:eastAsia="ar-SA"/>
    </w:rPr>
  </w:style>
  <w:style w:type="paragraph" w:styleId="a3">
    <w:name w:val="List Paragraph"/>
    <w:basedOn w:val="a"/>
    <w:uiPriority w:val="34"/>
    <w:qFormat/>
    <w:rsid w:val="001671E7"/>
    <w:pPr>
      <w:ind w:left="720"/>
      <w:contextualSpacing/>
    </w:pPr>
  </w:style>
  <w:style w:type="character" w:styleId="a4">
    <w:name w:val="Hyperlink"/>
    <w:basedOn w:val="a0"/>
    <w:uiPriority w:val="99"/>
    <w:unhideWhenUsed/>
    <w:rsid w:val="00F02361"/>
    <w:rPr>
      <w:color w:val="0000FF" w:themeColor="hyperlink"/>
      <w:u w:val="single"/>
    </w:rPr>
  </w:style>
  <w:style w:type="paragraph" w:styleId="a5">
    <w:name w:val="Balloon Text"/>
    <w:basedOn w:val="a"/>
    <w:link w:val="a6"/>
    <w:uiPriority w:val="99"/>
    <w:semiHidden/>
    <w:unhideWhenUsed/>
    <w:rsid w:val="00723C5E"/>
    <w:rPr>
      <w:rFonts w:ascii="Tahoma" w:hAnsi="Tahoma" w:cs="Tahoma"/>
      <w:sz w:val="16"/>
      <w:szCs w:val="16"/>
    </w:rPr>
  </w:style>
  <w:style w:type="character" w:customStyle="1" w:styleId="a6">
    <w:name w:val="Текст выноски Знак"/>
    <w:basedOn w:val="a0"/>
    <w:link w:val="a5"/>
    <w:uiPriority w:val="99"/>
    <w:semiHidden/>
    <w:rsid w:val="00723C5E"/>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FC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C27FC6"/>
    <w:pPr>
      <w:keepNext/>
      <w:numPr>
        <w:numId w:val="1"/>
      </w:numPr>
      <w:jc w:val="right"/>
      <w:outlineLvl w:val="0"/>
    </w:pPr>
    <w:rPr>
      <w:rFonts w:eastAsia="Arial Unicode MS"/>
      <w:sz w:val="26"/>
      <w:szCs w:val="20"/>
    </w:rPr>
  </w:style>
  <w:style w:type="paragraph" w:styleId="3">
    <w:name w:val="heading 3"/>
    <w:basedOn w:val="a"/>
    <w:next w:val="a"/>
    <w:link w:val="30"/>
    <w:qFormat/>
    <w:rsid w:val="00C27FC6"/>
    <w:pPr>
      <w:keepNext/>
      <w:numPr>
        <w:ilvl w:val="2"/>
        <w:numId w:val="1"/>
      </w:numPr>
      <w:jc w:val="center"/>
      <w:outlineLvl w:val="2"/>
    </w:pPr>
    <w:rPr>
      <w:rFonts w:eastAsia="Arial Unicode MS"/>
      <w:sz w:val="26"/>
      <w:szCs w:val="20"/>
    </w:rPr>
  </w:style>
  <w:style w:type="paragraph" w:styleId="4">
    <w:name w:val="heading 4"/>
    <w:basedOn w:val="a"/>
    <w:next w:val="a"/>
    <w:link w:val="40"/>
    <w:unhideWhenUsed/>
    <w:qFormat/>
    <w:rsid w:val="00B4680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7FC6"/>
    <w:rPr>
      <w:rFonts w:ascii="Times New Roman" w:eastAsia="Arial Unicode MS" w:hAnsi="Times New Roman" w:cs="Times New Roman"/>
      <w:sz w:val="26"/>
      <w:szCs w:val="20"/>
      <w:lang w:eastAsia="ar-SA"/>
    </w:rPr>
  </w:style>
  <w:style w:type="character" w:customStyle="1" w:styleId="30">
    <w:name w:val="Заголовок 3 Знак"/>
    <w:basedOn w:val="a0"/>
    <w:link w:val="3"/>
    <w:rsid w:val="00C27FC6"/>
    <w:rPr>
      <w:rFonts w:ascii="Times New Roman" w:eastAsia="Arial Unicode MS" w:hAnsi="Times New Roman" w:cs="Times New Roman"/>
      <w:sz w:val="26"/>
      <w:szCs w:val="20"/>
      <w:lang w:eastAsia="ar-SA"/>
    </w:rPr>
  </w:style>
  <w:style w:type="paragraph" w:customStyle="1" w:styleId="ConsPlusNormal">
    <w:name w:val="ConsPlusNormal"/>
    <w:rsid w:val="00C27FC6"/>
    <w:pPr>
      <w:autoSpaceDE w:val="0"/>
      <w:autoSpaceDN w:val="0"/>
      <w:adjustRightInd w:val="0"/>
      <w:spacing w:after="0" w:line="240" w:lineRule="auto"/>
    </w:pPr>
    <w:rPr>
      <w:rFonts w:ascii="Arial" w:hAnsi="Arial" w:cs="Arial"/>
      <w:sz w:val="20"/>
      <w:szCs w:val="20"/>
    </w:rPr>
  </w:style>
  <w:style w:type="character" w:customStyle="1" w:styleId="40">
    <w:name w:val="Заголовок 4 Знак"/>
    <w:basedOn w:val="a0"/>
    <w:link w:val="4"/>
    <w:uiPriority w:val="9"/>
    <w:semiHidden/>
    <w:rsid w:val="00B4680C"/>
    <w:rPr>
      <w:rFonts w:asciiTheme="majorHAnsi" w:eastAsiaTheme="majorEastAsia" w:hAnsiTheme="majorHAnsi" w:cstheme="majorBidi"/>
      <w:b/>
      <w:bCs/>
      <w:i/>
      <w:iCs/>
      <w:color w:val="4F81BD" w:themeColor="accent1"/>
      <w:sz w:val="24"/>
      <w:szCs w:val="24"/>
      <w:lang w:eastAsia="ar-SA"/>
    </w:rPr>
  </w:style>
  <w:style w:type="paragraph" w:styleId="a3">
    <w:name w:val="List Paragraph"/>
    <w:basedOn w:val="a"/>
    <w:uiPriority w:val="34"/>
    <w:qFormat/>
    <w:rsid w:val="001671E7"/>
    <w:pPr>
      <w:ind w:left="720"/>
      <w:contextualSpacing/>
    </w:pPr>
  </w:style>
  <w:style w:type="character" w:styleId="a4">
    <w:name w:val="Hyperlink"/>
    <w:basedOn w:val="a0"/>
    <w:uiPriority w:val="99"/>
    <w:unhideWhenUsed/>
    <w:rsid w:val="00F02361"/>
    <w:rPr>
      <w:color w:val="0000FF" w:themeColor="hyperlink"/>
      <w:u w:val="single"/>
    </w:rPr>
  </w:style>
  <w:style w:type="paragraph" w:styleId="a5">
    <w:name w:val="Balloon Text"/>
    <w:basedOn w:val="a"/>
    <w:link w:val="a6"/>
    <w:uiPriority w:val="99"/>
    <w:semiHidden/>
    <w:unhideWhenUsed/>
    <w:rsid w:val="00723C5E"/>
    <w:rPr>
      <w:rFonts w:ascii="Tahoma" w:hAnsi="Tahoma" w:cs="Tahoma"/>
      <w:sz w:val="16"/>
      <w:szCs w:val="16"/>
    </w:rPr>
  </w:style>
  <w:style w:type="character" w:customStyle="1" w:styleId="a6">
    <w:name w:val="Текст выноски Знак"/>
    <w:basedOn w:val="a0"/>
    <w:link w:val="a5"/>
    <w:uiPriority w:val="99"/>
    <w:semiHidden/>
    <w:rsid w:val="00723C5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511</TotalTime>
  <Pages>5</Pages>
  <Words>2367</Words>
  <Characters>13498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Теосева</dc:creator>
  <cp:lastModifiedBy>Пьянова</cp:lastModifiedBy>
  <cp:revision>42</cp:revision>
  <cp:lastPrinted>2016-10-21T04:47:00Z</cp:lastPrinted>
  <dcterms:created xsi:type="dcterms:W3CDTF">2016-10-04T09:59:00Z</dcterms:created>
  <dcterms:modified xsi:type="dcterms:W3CDTF">2016-10-21T11:09:00Z</dcterms:modified>
</cp:coreProperties>
</file>