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DE" w:rsidRDefault="000925DE" w:rsidP="000925DE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876E04E" wp14:editId="3387FD35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38480" cy="6146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</w:p>
    <w:p w:rsidR="000925DE" w:rsidRDefault="000925DE" w:rsidP="000925DE">
      <w:pPr>
        <w:jc w:val="center"/>
      </w:pPr>
      <w:r>
        <w:t>ФЕДЕРАЛЬНАЯ АНТИМОНОПОЛЬНАЯ СЛУЖБА</w:t>
      </w:r>
    </w:p>
    <w:p w:rsidR="000925DE" w:rsidRDefault="000925DE" w:rsidP="000925DE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0925DE" w:rsidRDefault="000925DE" w:rsidP="000925DE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0925DE" w:rsidRPr="00843655" w:rsidRDefault="000925DE" w:rsidP="000925DE">
      <w:pPr>
        <w:pBdr>
          <w:top w:val="single" w:sz="8" w:space="1" w:color="000000"/>
        </w:pBdr>
        <w:jc w:val="center"/>
      </w:pPr>
      <w:r>
        <w:t xml:space="preserve">414000, г.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proofErr w:type="spellStart"/>
      <w:r>
        <w:rPr>
          <w:lang w:val="en-US"/>
        </w:rPr>
        <w:t>fas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925DE" w:rsidRPr="006C40F1" w:rsidRDefault="000925DE" w:rsidP="000925DE">
      <w:pPr>
        <w:jc w:val="both"/>
      </w:pPr>
    </w:p>
    <w:p w:rsidR="000925DE" w:rsidRDefault="000925DE" w:rsidP="000925DE">
      <w:pPr>
        <w:pStyle w:val="3"/>
        <w:tabs>
          <w:tab w:val="left" w:pos="0"/>
        </w:tabs>
        <w:rPr>
          <w:b/>
          <w:bCs/>
          <w:sz w:val="24"/>
          <w:szCs w:val="24"/>
        </w:rPr>
      </w:pPr>
    </w:p>
    <w:p w:rsidR="000925DE" w:rsidRPr="002B27BC" w:rsidRDefault="000925DE" w:rsidP="000925DE">
      <w:pPr>
        <w:jc w:val="center"/>
      </w:pPr>
      <w:r w:rsidRPr="006C40F1">
        <w:rPr>
          <w:b/>
          <w:bCs/>
        </w:rPr>
        <w:t>РЕШЕНИЕ №</w:t>
      </w:r>
      <w:r>
        <w:rPr>
          <w:b/>
          <w:bCs/>
        </w:rPr>
        <w:t>030/07/3-294/2019</w:t>
      </w:r>
    </w:p>
    <w:p w:rsidR="000925DE" w:rsidRPr="006C40F1" w:rsidRDefault="000925DE" w:rsidP="000925DE">
      <w:pPr>
        <w:tabs>
          <w:tab w:val="left" w:pos="0"/>
        </w:tabs>
        <w:jc w:val="center"/>
        <w:rPr>
          <w:b/>
          <w:bCs/>
        </w:rPr>
      </w:pPr>
      <w:r w:rsidRPr="006C40F1">
        <w:rPr>
          <w:b/>
          <w:bCs/>
        </w:rPr>
        <w:t>по делу о нарушении процедуры торгов и порядка заключения договоров</w:t>
      </w:r>
    </w:p>
    <w:p w:rsidR="000925DE" w:rsidRDefault="000925DE" w:rsidP="000925DE">
      <w:pPr>
        <w:tabs>
          <w:tab w:val="left" w:pos="0"/>
        </w:tabs>
        <w:ind w:right="-3"/>
        <w:jc w:val="center"/>
      </w:pPr>
    </w:p>
    <w:p w:rsidR="000925DE" w:rsidRPr="006C40F1" w:rsidRDefault="000925DE" w:rsidP="000925DE">
      <w:pPr>
        <w:tabs>
          <w:tab w:val="left" w:pos="0"/>
        </w:tabs>
        <w:ind w:right="-3"/>
        <w:jc w:val="center"/>
      </w:pPr>
    </w:p>
    <w:p w:rsidR="000925DE" w:rsidRPr="006C40F1" w:rsidRDefault="000925DE" w:rsidP="000925DE">
      <w:pPr>
        <w:tabs>
          <w:tab w:val="left" w:pos="19"/>
        </w:tabs>
        <w:ind w:right="-3"/>
        <w:jc w:val="center"/>
        <w:rPr>
          <w:b/>
          <w:bCs/>
        </w:rPr>
      </w:pPr>
      <w:r>
        <w:rPr>
          <w:b/>
          <w:bCs/>
        </w:rPr>
        <w:t>10</w:t>
      </w:r>
      <w:r w:rsidRPr="006C40F1">
        <w:rPr>
          <w:b/>
          <w:bCs/>
        </w:rPr>
        <w:t xml:space="preserve"> </w:t>
      </w:r>
      <w:r>
        <w:rPr>
          <w:b/>
          <w:bCs/>
        </w:rPr>
        <w:t>апреля</w:t>
      </w:r>
      <w:r w:rsidRPr="006C40F1">
        <w:rPr>
          <w:b/>
          <w:bCs/>
        </w:rPr>
        <w:t xml:space="preserve"> 201</w:t>
      </w:r>
      <w:r>
        <w:rPr>
          <w:b/>
          <w:bCs/>
        </w:rPr>
        <w:t xml:space="preserve">9 </w:t>
      </w:r>
      <w:r w:rsidRPr="006C40F1">
        <w:rPr>
          <w:b/>
          <w:bCs/>
        </w:rPr>
        <w:t xml:space="preserve">г.                                                                  </w:t>
      </w:r>
      <w:r>
        <w:rPr>
          <w:b/>
          <w:bCs/>
        </w:rPr>
        <w:t xml:space="preserve">    </w:t>
      </w:r>
      <w:r w:rsidRPr="006C40F1">
        <w:rPr>
          <w:b/>
          <w:bCs/>
        </w:rPr>
        <w:t xml:space="preserve">                         </w:t>
      </w:r>
      <w:r>
        <w:rPr>
          <w:b/>
          <w:bCs/>
        </w:rPr>
        <w:t xml:space="preserve">   </w:t>
      </w:r>
      <w:r w:rsidRPr="006C40F1">
        <w:rPr>
          <w:b/>
          <w:bCs/>
        </w:rPr>
        <w:t xml:space="preserve">       г. Астрахань</w:t>
      </w:r>
    </w:p>
    <w:p w:rsidR="000925DE" w:rsidRPr="006C40F1" w:rsidRDefault="000925DE" w:rsidP="000925DE">
      <w:pPr>
        <w:tabs>
          <w:tab w:val="left" w:pos="0"/>
        </w:tabs>
        <w:jc w:val="both"/>
        <w:rPr>
          <w:b/>
          <w:bCs/>
        </w:rPr>
      </w:pPr>
    </w:p>
    <w:p w:rsidR="000925DE" w:rsidRPr="006C40F1" w:rsidRDefault="000925DE" w:rsidP="000925DE">
      <w:pPr>
        <w:tabs>
          <w:tab w:val="left" w:pos="0"/>
        </w:tabs>
        <w:ind w:firstLine="567"/>
        <w:jc w:val="both"/>
      </w:pPr>
      <w:r w:rsidRPr="006C40F1">
        <w:t xml:space="preserve">Комиссия Астраханского УФАС России </w:t>
      </w:r>
      <w:r>
        <w:t xml:space="preserve">(далее также – Управление) </w:t>
      </w:r>
      <w:r w:rsidRPr="006C40F1">
        <w:t xml:space="preserve">по контролю за проведением торгов и порядком заключения договоров в соответствии со ст.18.1 </w:t>
      </w:r>
      <w:r w:rsidRPr="006C40F1">
        <w:rPr>
          <w:rFonts w:eastAsia="Courier New" w:cs="Courier New"/>
          <w:lang w:eastAsia="ru-RU" w:bidi="ru-RU"/>
        </w:rPr>
        <w:t xml:space="preserve">Федерального закона от 26.07.2006 №135-ФЗ «О защите конкуренции», созданная приказом руководителя Астраханского УФАС России от </w:t>
      </w:r>
      <w:r>
        <w:rPr>
          <w:rFonts w:eastAsia="Courier New" w:cs="Courier New"/>
          <w:lang w:eastAsia="ru-RU" w:bidi="ru-RU"/>
        </w:rPr>
        <w:t>27</w:t>
      </w:r>
      <w:r w:rsidRPr="006C40F1">
        <w:rPr>
          <w:rFonts w:eastAsia="Courier New" w:cs="Courier New"/>
          <w:lang w:eastAsia="ru-RU" w:bidi="ru-RU"/>
        </w:rPr>
        <w:t>.</w:t>
      </w:r>
      <w:r>
        <w:rPr>
          <w:rFonts w:eastAsia="Courier New" w:cs="Courier New"/>
          <w:lang w:eastAsia="ru-RU" w:bidi="ru-RU"/>
        </w:rPr>
        <w:t>01</w:t>
      </w:r>
      <w:r w:rsidRPr="006C40F1">
        <w:rPr>
          <w:rFonts w:eastAsia="Courier New" w:cs="Courier New"/>
          <w:lang w:eastAsia="ru-RU" w:bidi="ru-RU"/>
        </w:rPr>
        <w:t>.201</w:t>
      </w:r>
      <w:r>
        <w:rPr>
          <w:rFonts w:eastAsia="Courier New" w:cs="Courier New"/>
          <w:lang w:eastAsia="ru-RU" w:bidi="ru-RU"/>
        </w:rPr>
        <w:t>5</w:t>
      </w:r>
      <w:r w:rsidRPr="006C40F1">
        <w:rPr>
          <w:rFonts w:eastAsia="Courier New" w:cs="Courier New"/>
          <w:lang w:eastAsia="ru-RU" w:bidi="ru-RU"/>
        </w:rPr>
        <w:t xml:space="preserve"> №</w:t>
      </w:r>
      <w:r>
        <w:rPr>
          <w:rFonts w:eastAsia="Courier New" w:cs="Courier New"/>
          <w:lang w:eastAsia="ru-RU" w:bidi="ru-RU"/>
        </w:rPr>
        <w:t>31</w:t>
      </w:r>
      <w:r w:rsidRPr="006C40F1">
        <w:rPr>
          <w:rFonts w:eastAsia="Courier New" w:cs="Courier New"/>
          <w:lang w:eastAsia="ru-RU" w:bidi="ru-RU"/>
        </w:rPr>
        <w:t>-п,</w:t>
      </w:r>
      <w:r>
        <w:t xml:space="preserve"> (далее – Комиссия</w:t>
      </w:r>
      <w:r w:rsidRPr="006C40F1">
        <w:t>), в составе:</w:t>
      </w:r>
    </w:p>
    <w:p w:rsidR="000925DE" w:rsidRPr="006C40F1" w:rsidRDefault="000925DE" w:rsidP="000925DE">
      <w:pPr>
        <w:tabs>
          <w:tab w:val="left" w:pos="0"/>
        </w:tabs>
        <w:ind w:firstLine="567"/>
        <w:jc w:val="both"/>
        <w:rPr>
          <w:b/>
        </w:rPr>
      </w:pPr>
      <w:proofErr w:type="gramStart"/>
      <w:r w:rsidRPr="006C40F1">
        <w:rPr>
          <w:b/>
        </w:rPr>
        <w:t>председатель  комиссии</w:t>
      </w:r>
      <w:proofErr w:type="gramEnd"/>
      <w:r w:rsidRPr="006C40F1">
        <w:rPr>
          <w:b/>
        </w:rPr>
        <w:t>:</w:t>
      </w:r>
    </w:p>
    <w:p w:rsidR="000925DE" w:rsidRPr="006C40F1" w:rsidRDefault="00950938" w:rsidP="000925DE">
      <w:pPr>
        <w:tabs>
          <w:tab w:val="left" w:pos="0"/>
        </w:tabs>
        <w:ind w:firstLine="567"/>
        <w:jc w:val="both"/>
      </w:pPr>
      <w:r>
        <w:rPr>
          <w:lang w:val="en-US"/>
        </w:rPr>
        <w:t>&lt;………….&gt;</w:t>
      </w:r>
      <w:r w:rsidR="000925DE" w:rsidRPr="006C40F1">
        <w:t xml:space="preserve"> </w:t>
      </w:r>
      <w:proofErr w:type="gramStart"/>
      <w:r w:rsidR="000925DE" w:rsidRPr="006C40F1">
        <w:t xml:space="preserve">-  </w:t>
      </w:r>
      <w:r w:rsidR="000925DE">
        <w:t>руководитель</w:t>
      </w:r>
      <w:proofErr w:type="gramEnd"/>
      <w:r w:rsidR="000925DE">
        <w:t xml:space="preserve"> Управления</w:t>
      </w:r>
      <w:r w:rsidR="000925DE" w:rsidRPr="006C40F1">
        <w:t>;</w:t>
      </w:r>
    </w:p>
    <w:p w:rsidR="000925DE" w:rsidRDefault="000925DE" w:rsidP="000925DE">
      <w:pPr>
        <w:tabs>
          <w:tab w:val="left" w:pos="0"/>
        </w:tabs>
        <w:ind w:firstLine="567"/>
        <w:jc w:val="both"/>
        <w:rPr>
          <w:b/>
        </w:rPr>
      </w:pPr>
      <w:r w:rsidRPr="006C40F1">
        <w:rPr>
          <w:b/>
        </w:rPr>
        <w:t>члены комиссии:</w:t>
      </w:r>
    </w:p>
    <w:p w:rsidR="000925DE" w:rsidRDefault="00950938" w:rsidP="000925DE">
      <w:pPr>
        <w:tabs>
          <w:tab w:val="left" w:pos="0"/>
        </w:tabs>
        <w:ind w:firstLine="567"/>
        <w:jc w:val="both"/>
      </w:pPr>
      <w:r w:rsidRPr="00950938">
        <w:t>&lt;……</w:t>
      </w:r>
      <w:proofErr w:type="gramStart"/>
      <w:r w:rsidRPr="00950938">
        <w:t>…….</w:t>
      </w:r>
      <w:proofErr w:type="gramEnd"/>
      <w:r w:rsidRPr="00950938">
        <w:t>&gt;</w:t>
      </w:r>
      <w:r w:rsidR="000925DE">
        <w:t xml:space="preserve">– начальник </w:t>
      </w:r>
      <w:r w:rsidR="000925DE" w:rsidRPr="006C40F1">
        <w:t xml:space="preserve">отдела контроля </w:t>
      </w:r>
      <w:r w:rsidR="000925DE">
        <w:t>в</w:t>
      </w:r>
      <w:r w:rsidR="000925DE" w:rsidRPr="006C40F1">
        <w:t xml:space="preserve"> </w:t>
      </w:r>
      <w:r w:rsidR="000925DE">
        <w:t xml:space="preserve">сфере закупок </w:t>
      </w:r>
      <w:r w:rsidR="000925DE" w:rsidRPr="006C40F1">
        <w:t>и антимоноп</w:t>
      </w:r>
      <w:r w:rsidR="000925DE">
        <w:t>ольного контроля органов власти;</w:t>
      </w:r>
    </w:p>
    <w:p w:rsidR="000925DE" w:rsidRDefault="00950938" w:rsidP="000925DE">
      <w:pPr>
        <w:tabs>
          <w:tab w:val="left" w:pos="0"/>
        </w:tabs>
        <w:ind w:firstLine="567"/>
        <w:jc w:val="both"/>
      </w:pPr>
      <w:r w:rsidRPr="00950938">
        <w:t>&lt;……</w:t>
      </w:r>
      <w:proofErr w:type="gramStart"/>
      <w:r w:rsidRPr="00950938">
        <w:t>…….</w:t>
      </w:r>
      <w:proofErr w:type="gramEnd"/>
      <w:r w:rsidRPr="00950938">
        <w:t>&gt;</w:t>
      </w:r>
      <w:r w:rsidR="000925DE" w:rsidRPr="006C40F1">
        <w:t xml:space="preserve">- главный специалист-эксперт отдела контроля </w:t>
      </w:r>
      <w:r w:rsidR="000925DE">
        <w:t>в</w:t>
      </w:r>
      <w:r w:rsidR="000925DE" w:rsidRPr="006C40F1">
        <w:t xml:space="preserve"> </w:t>
      </w:r>
      <w:r w:rsidR="000925DE">
        <w:t xml:space="preserve">сфере закупок </w:t>
      </w:r>
      <w:r w:rsidR="000925DE" w:rsidRPr="006C40F1">
        <w:t>и антимоноп</w:t>
      </w:r>
      <w:r w:rsidR="000925DE">
        <w:t>ольного контроля органов власти,</w:t>
      </w:r>
    </w:p>
    <w:p w:rsidR="000925DE" w:rsidRPr="00F128AD" w:rsidRDefault="000925DE" w:rsidP="000925DE">
      <w:pPr>
        <w:tabs>
          <w:tab w:val="left" w:pos="5580"/>
        </w:tabs>
        <w:jc w:val="both"/>
      </w:pPr>
      <w:r w:rsidRPr="00C64C22">
        <w:t xml:space="preserve">в </w:t>
      </w:r>
      <w:r>
        <w:t>присутствии представителя</w:t>
      </w:r>
      <w:r w:rsidRPr="00C64C22">
        <w:t xml:space="preserve"> </w:t>
      </w:r>
      <w:r>
        <w:t>Общества с ограниченной ответственностью «</w:t>
      </w:r>
      <w:r w:rsidRPr="007B1B32">
        <w:t>Энергетическая метрологическая компания</w:t>
      </w:r>
      <w:r>
        <w:t>»</w:t>
      </w:r>
      <w:r w:rsidRPr="00C64C22">
        <w:t xml:space="preserve"> </w:t>
      </w:r>
      <w:r w:rsidR="00950938" w:rsidRPr="00950938">
        <w:t>&lt;………….&gt;</w:t>
      </w:r>
      <w:r>
        <w:t>, в присутствии представителей</w:t>
      </w:r>
      <w:r w:rsidRPr="00C64C22">
        <w:t xml:space="preserve"> </w:t>
      </w:r>
      <w:r>
        <w:t>Общества с ограниченной ответственностью «</w:t>
      </w:r>
      <w:r w:rsidRPr="002B2F8D">
        <w:t>ЛУКОЙЛ-Астраханьэнерго</w:t>
      </w:r>
      <w:r>
        <w:t xml:space="preserve">» </w:t>
      </w:r>
      <w:r w:rsidR="00950938" w:rsidRPr="00950938">
        <w:t>&lt;………….&gt;</w:t>
      </w:r>
      <w:r>
        <w:t xml:space="preserve">, </w:t>
      </w:r>
      <w:r w:rsidRPr="00C64C22">
        <w:t>рассмотрев жалобу</w:t>
      </w:r>
      <w:r>
        <w:t xml:space="preserve"> ООО «</w:t>
      </w:r>
      <w:r w:rsidRPr="007B1B32">
        <w:t>Энергетическая метрологическая компания</w:t>
      </w:r>
      <w:r>
        <w:t xml:space="preserve"> </w:t>
      </w:r>
      <w:r w:rsidRPr="00C64C22">
        <w:t>(</w:t>
      </w:r>
      <w:r>
        <w:t xml:space="preserve">414056, </w:t>
      </w:r>
      <w:proofErr w:type="spellStart"/>
      <w:r>
        <w:t>г.Астрахань</w:t>
      </w:r>
      <w:proofErr w:type="spellEnd"/>
      <w:r>
        <w:t xml:space="preserve">, </w:t>
      </w:r>
      <w:proofErr w:type="spellStart"/>
      <w:r>
        <w:t>ул.Бахтемирская</w:t>
      </w:r>
      <w:proofErr w:type="spellEnd"/>
      <w:r>
        <w:t>/</w:t>
      </w:r>
      <w:proofErr w:type="spellStart"/>
      <w:r>
        <w:t>М.Масаковой</w:t>
      </w:r>
      <w:proofErr w:type="spellEnd"/>
      <w:r>
        <w:t xml:space="preserve">,  д.9/16, </w:t>
      </w:r>
      <w:proofErr w:type="spellStart"/>
      <w:r>
        <w:t>лит.А</w:t>
      </w:r>
      <w:proofErr w:type="spellEnd"/>
      <w:r>
        <w:t>, каб.19</w:t>
      </w:r>
      <w:r w:rsidRPr="00C64C22">
        <w:t xml:space="preserve">) на действия организатора </w:t>
      </w:r>
      <w:r>
        <w:t>закупки</w:t>
      </w:r>
      <w:r w:rsidRPr="00C64C22">
        <w:t xml:space="preserve"> - </w:t>
      </w:r>
      <w:r>
        <w:t>ООО «</w:t>
      </w:r>
      <w:r w:rsidRPr="002B2F8D">
        <w:t>ЛУКОЙЛ-Астраханьэнерго</w:t>
      </w:r>
      <w:r>
        <w:t xml:space="preserve">» </w:t>
      </w:r>
      <w:r w:rsidRPr="00C64C22">
        <w:t>(</w:t>
      </w:r>
      <w:r>
        <w:t xml:space="preserve">юр. адрес: 414041, </w:t>
      </w:r>
      <w:proofErr w:type="spellStart"/>
      <w:r>
        <w:t>г.Астрахань</w:t>
      </w:r>
      <w:proofErr w:type="spellEnd"/>
      <w:r>
        <w:t xml:space="preserve">, </w:t>
      </w:r>
      <w:proofErr w:type="spellStart"/>
      <w:r>
        <w:t>ул.Августовская</w:t>
      </w:r>
      <w:proofErr w:type="spellEnd"/>
      <w:r>
        <w:t>, 11В</w:t>
      </w:r>
      <w:r w:rsidRPr="00C64C22">
        <w:t xml:space="preserve">) </w:t>
      </w:r>
      <w:r w:rsidRPr="00483F21">
        <w:t>при</w:t>
      </w:r>
      <w:r>
        <w:t xml:space="preserve"> проведении </w:t>
      </w:r>
      <w:r w:rsidRPr="002B2F8D">
        <w:t xml:space="preserve">запроса технико-коммерческих предложений </w:t>
      </w:r>
      <w:r w:rsidRPr="007B1B32">
        <w:t xml:space="preserve">на </w:t>
      </w:r>
      <w:r w:rsidRPr="007B1B32">
        <w:rPr>
          <w:shd w:val="clear" w:color="auto" w:fill="FFFFFF"/>
        </w:rPr>
        <w:t>проведение работ по поверке и калибровке средств измерений, аттестации испытательного оборудования</w:t>
      </w:r>
      <w:r>
        <w:t xml:space="preserve"> (реестровый номер извещения   31907628430)</w:t>
      </w:r>
      <w:r w:rsidRPr="00C64C22">
        <w:t xml:space="preserve">, на </w:t>
      </w:r>
      <w:r w:rsidRPr="00F128AD">
        <w:t xml:space="preserve">основании ст.18.1 </w:t>
      </w:r>
      <w:r w:rsidRPr="00F128AD">
        <w:rPr>
          <w:rFonts w:eastAsia="Courier New" w:cs="Courier New"/>
          <w:lang w:eastAsia="ru-RU" w:bidi="ru-RU"/>
        </w:rPr>
        <w:t>Федерального закона от 26.07.2006 №135-ФЗ «О защите конкуренции» (далее – Закон о защите</w:t>
      </w:r>
      <w:r>
        <w:rPr>
          <w:rFonts w:eastAsia="Courier New" w:cs="Courier New"/>
          <w:lang w:eastAsia="ru-RU" w:bidi="ru-RU"/>
        </w:rPr>
        <w:t xml:space="preserve"> конкуренции</w:t>
      </w:r>
      <w:r w:rsidRPr="00F128AD">
        <w:rPr>
          <w:rFonts w:eastAsia="Courier New" w:cs="Courier New"/>
          <w:lang w:eastAsia="ru-RU" w:bidi="ru-RU"/>
        </w:rPr>
        <w:t>),</w:t>
      </w:r>
    </w:p>
    <w:p w:rsidR="000925DE" w:rsidRPr="006C40F1" w:rsidRDefault="000925DE" w:rsidP="000925DE">
      <w:pPr>
        <w:tabs>
          <w:tab w:val="left" w:pos="0"/>
        </w:tabs>
        <w:jc w:val="both"/>
      </w:pPr>
    </w:p>
    <w:p w:rsidR="000925DE" w:rsidRDefault="000925DE" w:rsidP="000925DE">
      <w:pPr>
        <w:tabs>
          <w:tab w:val="left" w:pos="0"/>
        </w:tabs>
        <w:jc w:val="center"/>
        <w:rPr>
          <w:b/>
          <w:bCs/>
        </w:rPr>
      </w:pPr>
      <w:r w:rsidRPr="006C40F1">
        <w:t xml:space="preserve"> </w:t>
      </w:r>
      <w:r>
        <w:rPr>
          <w:b/>
          <w:bCs/>
        </w:rPr>
        <w:t>УСТАНОВИЛА</w:t>
      </w:r>
    </w:p>
    <w:p w:rsidR="000925DE" w:rsidRDefault="000925DE" w:rsidP="000925DE">
      <w:pPr>
        <w:tabs>
          <w:tab w:val="left" w:pos="0"/>
        </w:tabs>
        <w:jc w:val="center"/>
        <w:rPr>
          <w:b/>
          <w:bCs/>
        </w:rPr>
      </w:pPr>
    </w:p>
    <w:p w:rsidR="000925DE" w:rsidRPr="000D4094" w:rsidRDefault="000925DE" w:rsidP="000925DE">
      <w:pPr>
        <w:pStyle w:val="1"/>
        <w:numPr>
          <w:ilvl w:val="0"/>
          <w:numId w:val="0"/>
        </w:numPr>
        <w:tabs>
          <w:tab w:val="left" w:pos="2552"/>
        </w:tabs>
        <w:ind w:firstLine="567"/>
        <w:jc w:val="both"/>
        <w:rPr>
          <w:sz w:val="24"/>
          <w:szCs w:val="24"/>
        </w:rPr>
      </w:pPr>
      <w:r w:rsidRPr="000D4094">
        <w:rPr>
          <w:sz w:val="24"/>
          <w:szCs w:val="24"/>
        </w:rPr>
        <w:t>В Астраханское УФАС России 01.04.2019 поступила жалоба Общества с ограниченной ответственностью «Энергетическая метрологическая компания» (далее – Заявитель, ООО «</w:t>
      </w:r>
      <w:proofErr w:type="spellStart"/>
      <w:r w:rsidRPr="000D4094">
        <w:rPr>
          <w:sz w:val="24"/>
          <w:szCs w:val="24"/>
        </w:rPr>
        <w:t>Энергометрика</w:t>
      </w:r>
      <w:proofErr w:type="spellEnd"/>
      <w:r w:rsidRPr="000D4094">
        <w:rPr>
          <w:sz w:val="24"/>
          <w:szCs w:val="24"/>
        </w:rPr>
        <w:t xml:space="preserve">») на действия Общества с ограниченной ответственностью «ЛУКОЙЛ-Астраханьэнерго» (далее - Организатор закупки) при проведении запроса технико-коммерческих предложений на </w:t>
      </w:r>
      <w:r w:rsidRPr="000D4094">
        <w:rPr>
          <w:sz w:val="24"/>
          <w:szCs w:val="24"/>
          <w:shd w:val="clear" w:color="auto" w:fill="FFFFFF"/>
        </w:rPr>
        <w:t>проведение работ по поверке и калибровке средств измерений, аттестации испытательного оборудования</w:t>
      </w:r>
      <w:r w:rsidRPr="000D4094">
        <w:rPr>
          <w:sz w:val="24"/>
          <w:szCs w:val="24"/>
        </w:rPr>
        <w:t xml:space="preserve"> (реестровый номер извещения   31907628430) (далее – запрос предложений).</w:t>
      </w:r>
    </w:p>
    <w:p w:rsidR="000925DE" w:rsidRPr="00185E43" w:rsidRDefault="000925DE" w:rsidP="000925DE">
      <w:pPr>
        <w:tabs>
          <w:tab w:val="left" w:pos="0"/>
        </w:tabs>
        <w:ind w:firstLine="567"/>
        <w:jc w:val="both"/>
      </w:pPr>
      <w:r w:rsidRPr="00176B8D">
        <w:t>По мнению Заявителя, Организатор закупки нарушил принцип равноправия участников заку</w:t>
      </w:r>
      <w:r w:rsidRPr="001E01B8">
        <w:t>пки, установленный ст.</w:t>
      </w:r>
      <w:r>
        <w:t xml:space="preserve">3 </w:t>
      </w:r>
      <w:r w:rsidRPr="00C06725">
        <w:t>Федерального закона от 18.07.2011 №223-ФЗ «О закупках товаров, работ, услуг отдельными видами юридических лиц» (далее – Закон о закупках)</w:t>
      </w:r>
      <w:r>
        <w:t>, незаконно отклонил заявку Заявителя и незаконно допустил к участию в закупке победителя.</w:t>
      </w:r>
    </w:p>
    <w:p w:rsidR="000925DE" w:rsidRDefault="000925DE" w:rsidP="000925DE">
      <w:pPr>
        <w:ind w:firstLine="567"/>
        <w:jc w:val="both"/>
      </w:pPr>
      <w:r w:rsidRPr="004F6933">
        <w:lastRenderedPageBreak/>
        <w:t>Представител</w:t>
      </w:r>
      <w:r>
        <w:t>ь</w:t>
      </w:r>
      <w:r w:rsidRPr="004F6933">
        <w:t xml:space="preserve"> </w:t>
      </w:r>
      <w:r>
        <w:t>Организатора закупки возражал</w:t>
      </w:r>
      <w:r w:rsidRPr="00D03C29">
        <w:t xml:space="preserve"> против </w:t>
      </w:r>
      <w:r>
        <w:t>жалобы Заявителя, указав, что действовал в соответствии с требованиями собственных локальных актов, регулирующих закупочную деятельность.</w:t>
      </w:r>
    </w:p>
    <w:p w:rsidR="000925DE" w:rsidRPr="009B6BFF" w:rsidRDefault="000925DE" w:rsidP="000925DE">
      <w:pPr>
        <w:ind w:firstLine="567"/>
        <w:jc w:val="both"/>
      </w:pPr>
      <w:r>
        <w:t xml:space="preserve">Для изучения </w:t>
      </w:r>
      <w:proofErr w:type="gramStart"/>
      <w:r>
        <w:t>представленных  Организатором</w:t>
      </w:r>
      <w:proofErr w:type="gramEnd"/>
      <w:r>
        <w:t xml:space="preserve"> закупки документов в рассмотрении жалобы объявлялся перерыв с 15 часов 00 минут 09.04.2019 до 11 часов 00 минут 10.04.2019.</w:t>
      </w:r>
    </w:p>
    <w:p w:rsidR="000925DE" w:rsidRDefault="000925DE" w:rsidP="000925DE">
      <w:pPr>
        <w:ind w:firstLine="567"/>
        <w:jc w:val="both"/>
      </w:pPr>
      <w:r w:rsidRPr="00D03C29">
        <w:tab/>
      </w:r>
    </w:p>
    <w:p w:rsidR="000925DE" w:rsidRDefault="000925DE" w:rsidP="000925DE">
      <w:pPr>
        <w:ind w:firstLine="567"/>
        <w:jc w:val="both"/>
      </w:pPr>
      <w:r w:rsidRPr="00D03C29">
        <w:t xml:space="preserve">Комиссия, заслушав представителей сторон, а также </w:t>
      </w:r>
      <w:r w:rsidRPr="006C40F1">
        <w:t>изучив документы</w:t>
      </w:r>
      <w:r>
        <w:t xml:space="preserve"> и материалы</w:t>
      </w:r>
      <w:r w:rsidRPr="006C40F1">
        <w:t>, представленные сторонами, установила следующее.</w:t>
      </w:r>
      <w:r>
        <w:t xml:space="preserve">  </w:t>
      </w:r>
    </w:p>
    <w:p w:rsidR="000925DE" w:rsidRPr="006C40F1" w:rsidRDefault="000925DE" w:rsidP="000925DE">
      <w:pPr>
        <w:ind w:firstLine="567"/>
        <w:jc w:val="both"/>
      </w:pPr>
    </w:p>
    <w:p w:rsidR="000925DE" w:rsidRDefault="000925DE" w:rsidP="000925DE">
      <w:pPr>
        <w:ind w:firstLine="567"/>
        <w:jc w:val="both"/>
      </w:pPr>
      <w:r>
        <w:t>ООО «</w:t>
      </w:r>
      <w:r w:rsidRPr="00176B8D">
        <w:t>ЛУКОЙЛ-Астраханьэнерго</w:t>
      </w:r>
      <w:r>
        <w:t>» является</w:t>
      </w:r>
      <w:r w:rsidRPr="006C40F1">
        <w:t xml:space="preserve"> </w:t>
      </w:r>
      <w:r>
        <w:t xml:space="preserve">юридическим лицом, которое в соответствии с п.1 ч.2 ст.1 </w:t>
      </w:r>
      <w:r w:rsidRPr="00C06725">
        <w:t>Закон</w:t>
      </w:r>
      <w:r>
        <w:t>а</w:t>
      </w:r>
      <w:r w:rsidRPr="00C06725">
        <w:t xml:space="preserve"> о закупках</w:t>
      </w:r>
      <w:r>
        <w:t xml:space="preserve"> обязано совершать закупки в соответствии с правилами и общими принципами, установленными данным законом. </w:t>
      </w:r>
    </w:p>
    <w:p w:rsidR="000925DE" w:rsidRDefault="000925DE" w:rsidP="000925DE">
      <w:pPr>
        <w:ind w:firstLine="567"/>
        <w:jc w:val="both"/>
      </w:pPr>
      <w:r>
        <w:t>Согласно ч.1 ст.2 Закона о закупках при покупке товаров, работ, услуг заказчики руководствуются Конституцией РФ, Гражданским кодексом РФ, Законом закупках, другими федеральными законами и иными нормативными правовыми актами РФ, а также принятыми в соответствии с ними и утвержденными с учетом положений ч.3 ст.2 Закона о закупках правовыми актами, регламентирующими правила закупки.</w:t>
      </w:r>
    </w:p>
    <w:p w:rsidR="000925DE" w:rsidRDefault="000925DE" w:rsidP="000925DE">
      <w:pPr>
        <w:pStyle w:val="western"/>
        <w:spacing w:before="0" w:beforeAutospacing="0"/>
        <w:ind w:firstLine="567"/>
      </w:pPr>
      <w:r>
        <w:rPr>
          <w:sz w:val="24"/>
          <w:szCs w:val="24"/>
        </w:rPr>
        <w:t>Положение о закупках товаров, работ, услуг для нужд ООО «</w:t>
      </w:r>
      <w:r w:rsidRPr="00176B8D">
        <w:rPr>
          <w:sz w:val="24"/>
          <w:szCs w:val="24"/>
        </w:rPr>
        <w:t>ЛУКОЙЛ-Астраханьэнерго</w:t>
      </w:r>
      <w:r>
        <w:rPr>
          <w:sz w:val="24"/>
          <w:szCs w:val="24"/>
        </w:rPr>
        <w:t>» утверждено приказом Генерального директора ООО «ЛУКОЙЛ-</w:t>
      </w:r>
      <w:proofErr w:type="gramStart"/>
      <w:r>
        <w:rPr>
          <w:sz w:val="24"/>
          <w:szCs w:val="24"/>
        </w:rPr>
        <w:t>Астраханьэнерго»  №</w:t>
      </w:r>
      <w:proofErr w:type="gramEnd"/>
      <w:r>
        <w:rPr>
          <w:sz w:val="24"/>
          <w:szCs w:val="24"/>
        </w:rPr>
        <w:t xml:space="preserve">431 от 25.12.2018 (далее – Положение о закупках) и размещено в Единой информационной системе на официальном сайте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zakupki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(далее – ЕИС). </w:t>
      </w:r>
    </w:p>
    <w:p w:rsidR="000925DE" w:rsidRPr="000248B2" w:rsidRDefault="000925DE" w:rsidP="000925DE">
      <w:pPr>
        <w:pStyle w:val="western"/>
        <w:spacing w:before="0" w:beforeAutospacing="0"/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соответствии со п.3.1.1 Положения о закупках </w:t>
      </w:r>
      <w:r>
        <w:rPr>
          <w:sz w:val="24"/>
          <w:szCs w:val="24"/>
        </w:rPr>
        <w:t>ООО «</w:t>
      </w:r>
      <w:r w:rsidRPr="002B2F8D">
        <w:rPr>
          <w:sz w:val="24"/>
          <w:szCs w:val="24"/>
        </w:rPr>
        <w:t>ЛУКОЙЛ-Астраханьэнерго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shd w:val="clear" w:color="auto" w:fill="FFFFFF"/>
        </w:rPr>
        <w:t>может проводить закупки в форме запроса предложений.</w:t>
      </w:r>
    </w:p>
    <w:p w:rsidR="000925DE" w:rsidRDefault="000925DE" w:rsidP="000925DE">
      <w:pPr>
        <w:ind w:firstLine="567"/>
        <w:jc w:val="both"/>
      </w:pPr>
      <w:r>
        <w:t xml:space="preserve">12.03.2019 Организатор закупки разместил в ЕИС извещение о проведении </w:t>
      </w:r>
      <w:r w:rsidRPr="002B2F8D">
        <w:t xml:space="preserve">запроса технико-коммерческих предложений </w:t>
      </w:r>
      <w:r w:rsidRPr="000D4094">
        <w:t xml:space="preserve">на </w:t>
      </w:r>
      <w:r w:rsidRPr="000D4094">
        <w:rPr>
          <w:shd w:val="clear" w:color="auto" w:fill="FFFFFF"/>
        </w:rPr>
        <w:t>проведение работ по поверке и калибровке средств измерений, аттестации испытательного оборудования</w:t>
      </w:r>
      <w:r w:rsidRPr="000D4094">
        <w:t xml:space="preserve"> (реестровый номер извещения   31907628430</w:t>
      </w:r>
      <w:r>
        <w:t xml:space="preserve">) (далее – извещение о закупке), и документацию о проведении </w:t>
      </w:r>
      <w:r w:rsidRPr="002B2F8D">
        <w:t xml:space="preserve">запроса технико-коммерческих предложений </w:t>
      </w:r>
      <w:r w:rsidRPr="000D4094">
        <w:t xml:space="preserve">на </w:t>
      </w:r>
      <w:r w:rsidRPr="000D4094">
        <w:rPr>
          <w:shd w:val="clear" w:color="auto" w:fill="FFFFFF"/>
        </w:rPr>
        <w:t>проведение работ по поверке и калибровке средств измерений, аттестации испытательного оборудования</w:t>
      </w:r>
      <w:r w:rsidRPr="000D4094">
        <w:t xml:space="preserve"> </w:t>
      </w:r>
      <w:r>
        <w:t>(далее – документация о закупке).</w:t>
      </w:r>
    </w:p>
    <w:p w:rsidR="000925DE" w:rsidRDefault="000925DE" w:rsidP="000925DE">
      <w:pPr>
        <w:ind w:firstLine="567"/>
        <w:jc w:val="both"/>
      </w:pPr>
      <w:r>
        <w:t>Согласно п.14 раздела 4 «Инструкция участнику закупки» документации о закупке заявка на участие в закупке должна содержать, в том числе, следующие документы:</w:t>
      </w:r>
    </w:p>
    <w:p w:rsidR="000925DE" w:rsidRDefault="000925DE" w:rsidP="000925DE">
      <w:pPr>
        <w:tabs>
          <w:tab w:val="num" w:pos="928"/>
          <w:tab w:val="num" w:pos="1456"/>
        </w:tabs>
        <w:suppressAutoHyphens w:val="0"/>
        <w:ind w:right="23" w:firstLine="567"/>
        <w:jc w:val="both"/>
      </w:pPr>
      <w:r>
        <w:t>- б</w:t>
      </w:r>
      <w:r w:rsidRPr="00043E1B">
        <w:t xml:space="preserve">ухгалтерский баланс, отчет о финансовых результатах за последний отчетный период с отметкой налогового органа о принятии (в случае предоставления баланса непосредственно налоговому органу), или копия протокола входного контроля, подтверждающего факт сдачи бухгалтерской отчетности (в случае электронной формы сдачи отчетности), или </w:t>
      </w:r>
      <w:proofErr w:type="gramStart"/>
      <w:r w:rsidRPr="00043E1B">
        <w:t>копия  описи</w:t>
      </w:r>
      <w:proofErr w:type="gramEnd"/>
      <w:r w:rsidRPr="00043E1B">
        <w:t xml:space="preserve"> вложения в почтовое отправление (в случае отправления отчетности почтой).  </w:t>
      </w:r>
      <w:r>
        <w:t>Аудиторское заключение за предыдущий год (либо информация о том, что организация не подлежит аудиторской проверке), информационное письмо из налогового органа, подтверждающая применение упрощенной системы налогообложения. Оригинал (либо нотариально-заверенная копия) выписки ЕГРЮЛ, ЕГРИП, выданной налоговым органом, сроком не более одного месяца на дату подачи заявки</w:t>
      </w:r>
      <w:r w:rsidRPr="00043E1B">
        <w:t xml:space="preserve"> </w:t>
      </w:r>
      <w:r>
        <w:t>(п.14.4</w:t>
      </w:r>
      <w:r w:rsidRPr="00062369">
        <w:t xml:space="preserve"> </w:t>
      </w:r>
      <w:r>
        <w:t>раздела 4 «Инструкция участнику закупки» документации о закупке);</w:t>
      </w:r>
    </w:p>
    <w:p w:rsidR="000925DE" w:rsidRDefault="000925DE" w:rsidP="000925DE">
      <w:pPr>
        <w:tabs>
          <w:tab w:val="num" w:pos="928"/>
          <w:tab w:val="num" w:pos="1440"/>
        </w:tabs>
        <w:suppressAutoHyphens w:val="0"/>
        <w:ind w:right="23" w:firstLine="567"/>
        <w:jc w:val="both"/>
      </w:pPr>
      <w:r>
        <w:t>- с</w:t>
      </w:r>
      <w:r w:rsidRPr="00043E1B">
        <w:t>ведения о наличии у участника оборотных средств и возможностей их пополнения на момент подачи заявки на участие в закупке (ты</w:t>
      </w:r>
      <w:r>
        <w:t>с. руб.) (</w:t>
      </w:r>
      <w:proofErr w:type="gramStart"/>
      <w:r>
        <w:t xml:space="preserve">п.14.9 </w:t>
      </w:r>
      <w:r w:rsidRPr="00043E1B">
        <w:rPr>
          <w:b/>
          <w:sz w:val="20"/>
          <w:szCs w:val="20"/>
        </w:rPr>
        <w:t xml:space="preserve"> </w:t>
      </w:r>
      <w:r>
        <w:t>раздела</w:t>
      </w:r>
      <w:proofErr w:type="gramEnd"/>
      <w:r>
        <w:t xml:space="preserve"> 4 «Инструкция участнику закупки» документации о закупке);</w:t>
      </w:r>
    </w:p>
    <w:p w:rsidR="000925DE" w:rsidRDefault="000925DE" w:rsidP="000925DE">
      <w:pPr>
        <w:suppressAutoHyphens w:val="0"/>
        <w:ind w:right="23" w:firstLine="567"/>
        <w:jc w:val="both"/>
      </w:pPr>
      <w:r>
        <w:t>- с</w:t>
      </w:r>
      <w:r w:rsidRPr="00043E1B">
        <w:t xml:space="preserve">ведения о контрагенте-резиденте по форме согласно </w:t>
      </w:r>
      <w:proofErr w:type="gramStart"/>
      <w:r w:rsidRPr="00043E1B">
        <w:t>Приложению</w:t>
      </w:r>
      <w:proofErr w:type="gramEnd"/>
      <w:r>
        <w:t xml:space="preserve"> к настоящей инструкции (п.14.15 раздела 4 «Инструкция участнику закупки» документации о закупке);</w:t>
      </w:r>
    </w:p>
    <w:p w:rsidR="000925DE" w:rsidRPr="00043E1B" w:rsidRDefault="000925DE" w:rsidP="000925DE">
      <w:pPr>
        <w:suppressAutoHyphens w:val="0"/>
        <w:ind w:right="23" w:firstLine="567"/>
        <w:jc w:val="both"/>
      </w:pPr>
      <w:r>
        <w:t>- в</w:t>
      </w:r>
      <w:r w:rsidRPr="00043E1B">
        <w:t xml:space="preserve">ыписка из реестра акционеров для Акционерных </w:t>
      </w:r>
      <w:proofErr w:type="gramStart"/>
      <w:r w:rsidRPr="00043E1B">
        <w:t>Обществ  либо</w:t>
      </w:r>
      <w:proofErr w:type="gramEnd"/>
      <w:r w:rsidRPr="00043E1B">
        <w:t xml:space="preserve"> выписка из списка участников – для Обществ с ограниченной ответственностью (срок давности не более 10</w:t>
      </w:r>
      <w:r>
        <w:t>-ти дней на дату подачи заявки) (п.14.21 раздела 4 «Инструкция участнику закупки» документации о закупке).</w:t>
      </w:r>
    </w:p>
    <w:p w:rsidR="000925DE" w:rsidRDefault="000925DE" w:rsidP="000925DE">
      <w:pPr>
        <w:ind w:firstLine="567"/>
        <w:jc w:val="both"/>
      </w:pPr>
      <w:r>
        <w:lastRenderedPageBreak/>
        <w:t xml:space="preserve">Согласно </w:t>
      </w:r>
      <w:proofErr w:type="gramStart"/>
      <w:r>
        <w:t>журналу подачи заявок</w:t>
      </w:r>
      <w:proofErr w:type="gramEnd"/>
      <w:r>
        <w:t xml:space="preserve"> на участие в закупке заявки на участие в закупке подали 2 участника – ООО «</w:t>
      </w:r>
      <w:proofErr w:type="spellStart"/>
      <w:r>
        <w:t>Энергометрика</w:t>
      </w:r>
      <w:proofErr w:type="spellEnd"/>
      <w:r>
        <w:t>» и ФБУ «</w:t>
      </w:r>
      <w:proofErr w:type="spellStart"/>
      <w:r>
        <w:t>Астрахнский</w:t>
      </w:r>
      <w:proofErr w:type="spellEnd"/>
      <w:r>
        <w:t xml:space="preserve"> ЦСМ». Обе заявки были поданы 21.03.2019.</w:t>
      </w:r>
    </w:p>
    <w:p w:rsidR="000925DE" w:rsidRDefault="000925DE" w:rsidP="000925DE">
      <w:pPr>
        <w:ind w:firstLine="567"/>
        <w:jc w:val="both"/>
      </w:pPr>
      <w:r>
        <w:t xml:space="preserve">Согласно протоколу вскрытия конвертов с технической частью предложений от </w:t>
      </w:r>
      <w:proofErr w:type="gramStart"/>
      <w:r>
        <w:t>22.03.2019  закупочная</w:t>
      </w:r>
      <w:proofErr w:type="gramEnd"/>
      <w:r>
        <w:t xml:space="preserve"> комиссия, рассмотрев представленные заявки, признала заявку ООО «</w:t>
      </w:r>
      <w:proofErr w:type="spellStart"/>
      <w:r>
        <w:t>Энергометрика</w:t>
      </w:r>
      <w:proofErr w:type="spellEnd"/>
      <w:r>
        <w:t>» н</w:t>
      </w:r>
      <w:r w:rsidRPr="00823767">
        <w:t>е соответству</w:t>
      </w:r>
      <w:r>
        <w:t>ющей</w:t>
      </w:r>
      <w:r w:rsidRPr="00823767">
        <w:t xml:space="preserve"> п.14.4, п.</w:t>
      </w:r>
      <w:r>
        <w:t>14.21</w:t>
      </w:r>
      <w:r w:rsidRPr="00823767">
        <w:t xml:space="preserve">, </w:t>
      </w:r>
      <w:r>
        <w:t xml:space="preserve">п.14.15, п.14.9 </w:t>
      </w:r>
      <w:r w:rsidRPr="00823767">
        <w:t>Раздела 4 документации о закупке</w:t>
      </w:r>
      <w:r>
        <w:t>.</w:t>
      </w:r>
    </w:p>
    <w:p w:rsidR="000925DE" w:rsidRDefault="000925DE" w:rsidP="000925DE">
      <w:pPr>
        <w:ind w:firstLine="567"/>
        <w:jc w:val="both"/>
      </w:pPr>
    </w:p>
    <w:p w:rsidR="000925DE" w:rsidRDefault="000925DE" w:rsidP="000925DE">
      <w:pPr>
        <w:ind w:firstLine="567"/>
        <w:jc w:val="both"/>
      </w:pPr>
      <w:r>
        <w:t>1. Рассмотрев заявку Заявителя, поданную на участие в закупке, Комиссия установила следующее:</w:t>
      </w:r>
    </w:p>
    <w:p w:rsidR="000925DE" w:rsidRDefault="000925DE" w:rsidP="000925DE">
      <w:pPr>
        <w:ind w:firstLine="567"/>
        <w:jc w:val="both"/>
      </w:pPr>
      <w:r>
        <w:t>- содержащийся в составе заявки подлинник выписки из ЕГРЮЛ был получен 19.02.2019 и не удовлетворяет требованиям п.14.4 раздела 4 «Инструкция участнику закупки» документации о закупке, поскольку получен более месяца назад на момент подачи заявки;</w:t>
      </w:r>
    </w:p>
    <w:p w:rsidR="000925DE" w:rsidRDefault="000925DE" w:rsidP="000925DE">
      <w:pPr>
        <w:ind w:firstLine="567"/>
        <w:jc w:val="both"/>
      </w:pPr>
      <w:r>
        <w:t>- с</w:t>
      </w:r>
      <w:r w:rsidRPr="00043E1B">
        <w:t xml:space="preserve">ведения о контрагенте-резиденте </w:t>
      </w:r>
      <w:r>
        <w:t>предоставлены по форме, отличной от формы, содержащейся в приложении к документации о закупке, что не соответствует требованиям п.14.15 раздела 4 «Инструкция участнику закупки» документации о закупке;</w:t>
      </w:r>
    </w:p>
    <w:p w:rsidR="000925DE" w:rsidRDefault="000925DE" w:rsidP="000925DE">
      <w:pPr>
        <w:ind w:firstLine="567"/>
        <w:jc w:val="both"/>
      </w:pPr>
      <w:r>
        <w:t xml:space="preserve">- выписка из списка участников </w:t>
      </w:r>
      <w:r w:rsidRPr="00043E1B">
        <w:t>Обществ</w:t>
      </w:r>
      <w:r>
        <w:t>а</w:t>
      </w:r>
      <w:r w:rsidRPr="00043E1B">
        <w:t xml:space="preserve"> с ограниченной ответственностью</w:t>
      </w:r>
      <w:r>
        <w:t xml:space="preserve"> не удовлетворяет требованиям п.14.21</w:t>
      </w:r>
      <w:r w:rsidRPr="00A6247E">
        <w:t xml:space="preserve"> </w:t>
      </w:r>
      <w:r>
        <w:t>раздела 4 «Инструкция участнику закупки» документации о закупке, поскольку получена позднее, чем за 10 дней до момента подачи заявки (27.02.2019);</w:t>
      </w:r>
    </w:p>
    <w:p w:rsidR="000925DE" w:rsidRDefault="000925DE" w:rsidP="000925DE">
      <w:pPr>
        <w:ind w:firstLine="567"/>
        <w:jc w:val="both"/>
      </w:pPr>
      <w:r>
        <w:t>- в заявке отсутствуют с</w:t>
      </w:r>
      <w:r w:rsidRPr="00043E1B">
        <w:t>ведения о наличии у участника оборотных средств и возможностей их пополнения на момент под</w:t>
      </w:r>
      <w:r>
        <w:t>ачи заявки на участие в закупке (п.14.9</w:t>
      </w:r>
      <w:r w:rsidRPr="00A6247E">
        <w:t xml:space="preserve"> </w:t>
      </w:r>
      <w:r>
        <w:t>раздела 4 «Инструкция участнику закупки» документации о закупке).</w:t>
      </w:r>
    </w:p>
    <w:p w:rsidR="000925DE" w:rsidRDefault="000925DE" w:rsidP="000925DE">
      <w:pPr>
        <w:ind w:firstLine="567"/>
        <w:jc w:val="both"/>
      </w:pPr>
      <w:r>
        <w:t>На основании вышеизложенного Комиссия приходит к выводу о том, что закупочная комиссия Организатора закупки правомерно отклонила заявку ООО «</w:t>
      </w:r>
      <w:proofErr w:type="spellStart"/>
      <w:r>
        <w:t>Энергометрика</w:t>
      </w:r>
      <w:proofErr w:type="spellEnd"/>
      <w:r>
        <w:t>», поданную на участие в закупке, следовательно, жалобу в этой части следует признать необоснованной.</w:t>
      </w:r>
    </w:p>
    <w:p w:rsidR="000925DE" w:rsidRDefault="000925DE" w:rsidP="000925DE">
      <w:pPr>
        <w:ind w:firstLine="567"/>
        <w:jc w:val="both"/>
      </w:pPr>
    </w:p>
    <w:p w:rsidR="000925DE" w:rsidRDefault="000925DE" w:rsidP="000925DE">
      <w:pPr>
        <w:ind w:firstLine="567"/>
        <w:jc w:val="both"/>
      </w:pPr>
      <w:r>
        <w:t xml:space="preserve"> 2. Рассмотрев заявку, поданную ФБУ «Астраханский ЦСМ» на участие в закупке, Комиссия установила, что в составе заявки в нарушение требований</w:t>
      </w:r>
      <w:r w:rsidRPr="00DF20D1">
        <w:t xml:space="preserve"> </w:t>
      </w:r>
      <w:r>
        <w:t>п.14.4 раздела 4 «Инструкция участнику закупки» документации о закупке содержится не заверенная копия выписки из ЕГРЮЛ, распечатанная с официального сайта Федеральной налоговой службы РФ.</w:t>
      </w:r>
    </w:p>
    <w:p w:rsidR="000925DE" w:rsidRDefault="000925DE" w:rsidP="000925DE">
      <w:pPr>
        <w:ind w:firstLine="567"/>
        <w:jc w:val="both"/>
      </w:pPr>
      <w:r>
        <w:t>Иных нарушений порядка представления документов в составе заявки на участие в закупке Комиссией не установлено.</w:t>
      </w:r>
    </w:p>
    <w:p w:rsidR="000925DE" w:rsidRDefault="000925DE" w:rsidP="000925DE">
      <w:pPr>
        <w:ind w:firstLine="567"/>
        <w:jc w:val="both"/>
      </w:pPr>
      <w:r>
        <w:t>Требования, которые перечислены в п.3.3 раздела «Техническая и коммерческая документация» документации о закупке и на которые ссылается Заявитель как на отсутствующие у ФБУ «Астраханский ЦСМ», относятся не к составу заявки на участие в закупке, а к участникам закупки и не могут служить основанием для отклонения заявки, следовательно, в данной части жалобу Заявителя следует признать необоснованной.</w:t>
      </w:r>
    </w:p>
    <w:p w:rsidR="000925DE" w:rsidRDefault="000925DE" w:rsidP="000925DE">
      <w:pPr>
        <w:ind w:firstLine="567"/>
        <w:jc w:val="both"/>
      </w:pPr>
    </w:p>
    <w:p w:rsidR="000925DE" w:rsidRDefault="000925DE" w:rsidP="000925DE">
      <w:pPr>
        <w:ind w:firstLine="567"/>
        <w:jc w:val="both"/>
      </w:pPr>
      <w:r>
        <w:t>3. Также Комиссия отклоняет довод Заявителя о коротком сроке, установленном Организатором закупки для подачи заявок на участие в закупке, поскольку им полностью соблюдены требования п.23 ст.3.2 Закона о закупках, устанавливающие не менее, чем 7-дневный срок, выраженный в рабочих днях, для подачи заявки на участие в запросе предложений.</w:t>
      </w:r>
    </w:p>
    <w:p w:rsidR="000925DE" w:rsidRDefault="000925DE" w:rsidP="000925DE">
      <w:pPr>
        <w:ind w:firstLine="567"/>
        <w:jc w:val="both"/>
      </w:pPr>
    </w:p>
    <w:p w:rsidR="000925DE" w:rsidRDefault="000925DE" w:rsidP="000925DE">
      <w:pPr>
        <w:ind w:firstLine="567"/>
        <w:jc w:val="both"/>
      </w:pPr>
      <w:r>
        <w:t>4. Кроме того, податель жалобы указал на неверное применение закупочной комиссией пунктов 17.1 и 17.1.1 документации при рассмотрении его заявки, а представитель Заявителя на рассмотрении жалобы поставил под сомнение обоснованность данных пунктов.</w:t>
      </w:r>
    </w:p>
    <w:p w:rsidR="000925DE" w:rsidRDefault="000925DE" w:rsidP="000925DE">
      <w:pPr>
        <w:ind w:firstLine="567"/>
        <w:jc w:val="both"/>
      </w:pPr>
      <w:r>
        <w:t>В этой связи Комиссия Управления отмечает следующее.</w:t>
      </w:r>
    </w:p>
    <w:p w:rsidR="000925DE" w:rsidRDefault="000925DE" w:rsidP="000925DE">
      <w:pPr>
        <w:ind w:firstLine="567"/>
        <w:jc w:val="both"/>
      </w:pPr>
      <w:r>
        <w:t>В силу требований п.17.1.1 «Инструкции участника закупки» Документации о закупке закупочная комиссия вправе отклонить заявку участника закупки, если она в существенной мере не соответствует требованиям документации о закупке.</w:t>
      </w:r>
    </w:p>
    <w:p w:rsidR="000925DE" w:rsidRDefault="000925DE" w:rsidP="000925DE">
      <w:pPr>
        <w:suppressAutoHyphens w:val="0"/>
        <w:autoSpaceDE w:val="0"/>
        <w:autoSpaceDN w:val="0"/>
        <w:adjustRightInd w:val="0"/>
        <w:ind w:firstLine="540"/>
        <w:jc w:val="both"/>
      </w:pPr>
      <w:r>
        <w:t>При этом Документация о закупке не содержит каких-либо четких признаков понятия «существенность», применяемого в отношении недостатков заявки на участие в закупке.</w:t>
      </w:r>
    </w:p>
    <w:p w:rsidR="000925DE" w:rsidRDefault="000925DE" w:rsidP="000925DE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lastRenderedPageBreak/>
        <w:t>Отсутствие вышеуказанных признаков может привести к произвольному толкованию данного понятия и, фактически, дает возможность закупочной комиссии по своему субъективному усмотрению, принимать решение о допуске (</w:t>
      </w:r>
      <w:proofErr w:type="spellStart"/>
      <w:r>
        <w:t>недопуске</w:t>
      </w:r>
      <w:proofErr w:type="spellEnd"/>
      <w:r>
        <w:t>) к участию в закупке,</w:t>
      </w:r>
      <w:r w:rsidRPr="00671492">
        <w:rPr>
          <w:color w:val="000000"/>
        </w:rPr>
        <w:t xml:space="preserve"> что не согласуется</w:t>
      </w:r>
      <w:r>
        <w:rPr>
          <w:color w:val="000000"/>
        </w:rPr>
        <w:t xml:space="preserve"> с принципами информационной открытости закупки,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0925DE" w:rsidRDefault="000925DE" w:rsidP="000925DE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Кроме того, в соответствии с п.17.1 </w:t>
      </w:r>
      <w:r>
        <w:t xml:space="preserve">«Инструкции участника закупки» </w:t>
      </w:r>
      <w:r>
        <w:rPr>
          <w:color w:val="000000"/>
        </w:rPr>
        <w:t>Документации о закупке, заявка на участие в закупке должна быть подготовлена и предоставлена Заказчику в соответствии с требованиями и условиями данной инструкции. В случае обнаружения в заявке арифметических ошибок, либо недостатков, не меняющих сути заявки, Заказчик в течение суток уведомляет об этом участника закупки и устанавливает срок для проведения заявки в соответствие с требованиями Заказчика.</w:t>
      </w:r>
    </w:p>
    <w:p w:rsidR="000925DE" w:rsidRDefault="000925DE" w:rsidP="000925DE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При этом положения, раскрывающие смысл понятия «недостатков, не меняющих сути заявки» в документации </w:t>
      </w:r>
      <w:proofErr w:type="gramStart"/>
      <w:r>
        <w:rPr>
          <w:color w:val="000000"/>
        </w:rPr>
        <w:t>о закупке</w:t>
      </w:r>
      <w:proofErr w:type="gramEnd"/>
      <w:r>
        <w:rPr>
          <w:color w:val="000000"/>
        </w:rPr>
        <w:t xml:space="preserve"> также отсутствуют, что во взаимосвязи с </w:t>
      </w:r>
      <w:proofErr w:type="spellStart"/>
      <w:r>
        <w:rPr>
          <w:color w:val="000000"/>
        </w:rPr>
        <w:t>неустановлением</w:t>
      </w:r>
      <w:proofErr w:type="spellEnd"/>
      <w:r>
        <w:rPr>
          <w:color w:val="000000"/>
        </w:rPr>
        <w:t xml:space="preserve"> критериев существенности недостатков заявки предоставляет закупочной комиссии право, основываясь исключительно на своем представлении о </w:t>
      </w:r>
      <w:proofErr w:type="spellStart"/>
      <w:r>
        <w:rPr>
          <w:color w:val="000000"/>
        </w:rPr>
        <w:t>неизменяющих</w:t>
      </w:r>
      <w:proofErr w:type="spellEnd"/>
      <w:r>
        <w:rPr>
          <w:color w:val="000000"/>
        </w:rPr>
        <w:t xml:space="preserve"> суть заявки недостатках и о недостатках существенных, принимать решение о соответствии документации одних заявок и об отклонении других заявок.  </w:t>
      </w:r>
    </w:p>
    <w:p w:rsidR="000925DE" w:rsidRDefault="000925DE" w:rsidP="000925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таких обстоятельствах отсутствие в документации о закупке однозначных и понятных критериев оценки заявок на предмет их соответствия требованиям документации о закупке противоречит целям Закона о закупках, поскольку объявление публичной процедуры, когда участникам закупки неизвестны критерии, при которых та или иная заявка участника признается соответствующей либо несоответствующей документации, препятствует развитию добросовестной конкуренции и способствует ограничению возможности участия юридических и физических лиц в закупке, создает условия для злоупотреблений со стороны организатора торгов.</w:t>
      </w:r>
    </w:p>
    <w:p w:rsidR="000925DE" w:rsidRDefault="000925DE" w:rsidP="000925D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07B5">
        <w:rPr>
          <w:rFonts w:eastAsiaTheme="minorHAnsi"/>
          <w:lang w:eastAsia="en-US"/>
        </w:rPr>
        <w:t xml:space="preserve">Таким образом, на основании изложенного, Комиссия </w:t>
      </w:r>
      <w:r>
        <w:rPr>
          <w:rFonts w:eastAsiaTheme="minorHAnsi"/>
          <w:lang w:eastAsia="en-US"/>
        </w:rPr>
        <w:t>Астраханского</w:t>
      </w:r>
      <w:r w:rsidRPr="00B907B5">
        <w:rPr>
          <w:rFonts w:eastAsiaTheme="minorHAnsi"/>
          <w:lang w:eastAsia="en-US"/>
        </w:rPr>
        <w:t xml:space="preserve"> УФАС России приходит к выводу, что вследствие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не</w:t>
      </w:r>
      <w:r w:rsidRPr="00B907B5">
        <w:rPr>
          <w:rFonts w:eastAsiaTheme="minorHAnsi"/>
          <w:lang w:eastAsia="en-US"/>
        </w:rPr>
        <w:t>установления</w:t>
      </w:r>
      <w:proofErr w:type="spellEnd"/>
      <w:r w:rsidRPr="00B907B5">
        <w:rPr>
          <w:rFonts w:eastAsiaTheme="minorHAnsi"/>
          <w:lang w:eastAsia="en-US"/>
        </w:rPr>
        <w:t xml:space="preserve"> в составе </w:t>
      </w:r>
      <w:r>
        <w:rPr>
          <w:rFonts w:eastAsiaTheme="minorHAnsi"/>
          <w:lang w:eastAsia="en-US"/>
        </w:rPr>
        <w:t>документации о закупке</w:t>
      </w:r>
      <w:r w:rsidRPr="00B907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четких критериев существенного (либо несущественного) несоответствия требованиям документации о закупке, </w:t>
      </w:r>
      <w:r w:rsidRPr="00B907B5">
        <w:rPr>
          <w:rFonts w:eastAsiaTheme="minorHAnsi"/>
          <w:lang w:eastAsia="en-US"/>
        </w:rPr>
        <w:t xml:space="preserve">Организатором закупки допущены нарушения принципа равноправия, справедливости, отсутствия дискриминации и необоснованных ограничений конкуренции по отношению к участникам закупки, определенного </w:t>
      </w:r>
      <w:hyperlink r:id="rId6" w:history="1">
        <w:r>
          <w:rPr>
            <w:rFonts w:eastAsiaTheme="minorHAnsi"/>
            <w:lang w:eastAsia="en-US"/>
          </w:rPr>
          <w:t>п.2 ч.1 ст.</w:t>
        </w:r>
        <w:r w:rsidRPr="00B907B5">
          <w:rPr>
            <w:rFonts w:eastAsiaTheme="minorHAnsi"/>
            <w:lang w:eastAsia="en-US"/>
          </w:rPr>
          <w:t>3</w:t>
        </w:r>
      </w:hyperlink>
      <w:r w:rsidRPr="00B907B5">
        <w:rPr>
          <w:rFonts w:eastAsiaTheme="minorHAnsi"/>
          <w:lang w:eastAsia="en-US"/>
        </w:rPr>
        <w:t xml:space="preserve"> Закона </w:t>
      </w:r>
      <w:r>
        <w:rPr>
          <w:rFonts w:eastAsiaTheme="minorHAnsi"/>
          <w:lang w:eastAsia="en-US"/>
        </w:rPr>
        <w:t>о закупках и п.1.1.4.2 Положения о закупках.</w:t>
      </w:r>
    </w:p>
    <w:p w:rsidR="000925DE" w:rsidRPr="00140887" w:rsidRDefault="000925DE" w:rsidP="000925D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528B">
        <w:rPr>
          <w:rFonts w:eastAsiaTheme="minorHAnsi"/>
          <w:lang w:eastAsia="en-US"/>
        </w:rPr>
        <w:t xml:space="preserve">В  силу требований п.10 ст.13 Закона о закупках </w:t>
      </w:r>
      <w:r>
        <w:rPr>
          <w:rFonts w:eastAsiaTheme="minorHAnsi"/>
          <w:lang w:eastAsia="en-US"/>
        </w:rPr>
        <w:t>л</w:t>
      </w:r>
      <w:r w:rsidRPr="00C0528B">
        <w:rPr>
          <w:rFonts w:eastAsiaTheme="minorHAnsi"/>
          <w:lang w:eastAsia="en-US"/>
        </w:rPr>
        <w:t xml:space="preserve">юбой участник закупки вправе обжаловать в антимонопольном органе в порядке, установленном </w:t>
      </w:r>
      <w:hyperlink r:id="rId7" w:history="1">
        <w:r w:rsidRPr="00C0528B">
          <w:rPr>
            <w:rFonts w:eastAsiaTheme="minorHAnsi"/>
            <w:lang w:eastAsia="en-US"/>
          </w:rPr>
          <w:t>ст</w:t>
        </w:r>
        <w:r>
          <w:rPr>
            <w:rFonts w:eastAsiaTheme="minorHAnsi"/>
            <w:lang w:eastAsia="en-US"/>
          </w:rPr>
          <w:t>.</w:t>
        </w:r>
        <w:r w:rsidRPr="00C0528B">
          <w:rPr>
            <w:rFonts w:eastAsiaTheme="minorHAnsi"/>
            <w:lang w:eastAsia="en-US"/>
          </w:rPr>
          <w:t>18.1</w:t>
        </w:r>
      </w:hyperlink>
      <w:r w:rsidRPr="00C0528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Закона о защите конкуренции </w:t>
      </w:r>
      <w:r w:rsidRPr="00C0528B">
        <w:rPr>
          <w:rFonts w:eastAsiaTheme="minorHAnsi"/>
          <w:lang w:eastAsia="en-US"/>
        </w:rPr>
        <w:t>действия (бездействие) комиссии по осуществлению закупок при закупке товаров, работ, услуг, если такие действия (бездействие) нарушают права и закон</w:t>
      </w:r>
      <w:r>
        <w:rPr>
          <w:rFonts w:eastAsiaTheme="minorHAnsi"/>
          <w:lang w:eastAsia="en-US"/>
        </w:rPr>
        <w:t xml:space="preserve">ные интересы участника закупки, в случае </w:t>
      </w:r>
      <w:r w:rsidRPr="00C0528B">
        <w:rPr>
          <w:rFonts w:eastAsiaTheme="minorHAnsi"/>
          <w:lang w:eastAsia="en-US"/>
        </w:rPr>
        <w:t>осуществлени</w:t>
      </w:r>
      <w:r>
        <w:rPr>
          <w:rFonts w:eastAsiaTheme="minorHAnsi"/>
          <w:lang w:eastAsia="en-US"/>
        </w:rPr>
        <w:t>я</w:t>
      </w:r>
      <w:r w:rsidRPr="00C0528B">
        <w:rPr>
          <w:rFonts w:eastAsiaTheme="minorHAnsi"/>
          <w:lang w:eastAsia="en-US"/>
        </w:rPr>
        <w:t xml:space="preserve"> заказчиком закупки с нарушением требований</w:t>
      </w:r>
      <w:r>
        <w:rPr>
          <w:rFonts w:eastAsiaTheme="minorHAnsi"/>
          <w:lang w:eastAsia="en-US"/>
        </w:rPr>
        <w:t xml:space="preserve"> Закона о закупках.</w:t>
      </w:r>
    </w:p>
    <w:p w:rsidR="000925DE" w:rsidRDefault="000925DE" w:rsidP="000925DE">
      <w:pPr>
        <w:suppressAutoHyphens w:val="0"/>
        <w:autoSpaceDE w:val="0"/>
        <w:autoSpaceDN w:val="0"/>
        <w:adjustRightInd w:val="0"/>
        <w:ind w:firstLine="540"/>
        <w:jc w:val="both"/>
      </w:pPr>
    </w:p>
    <w:p w:rsidR="000925DE" w:rsidRDefault="000925DE" w:rsidP="000925D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Поскольку организатором закупки было допущено нарушение, ограничивающее доступ к участию в закупке, то Комиссия Управления признает его существенным, влияющем на субъектный состав участников закупки. </w:t>
      </w:r>
    </w:p>
    <w:p w:rsidR="000925DE" w:rsidRPr="00C0528B" w:rsidRDefault="000925DE" w:rsidP="000925D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устранения данного нарушения Комиссия полагает необходимым выдать предписание.  </w:t>
      </w:r>
    </w:p>
    <w:p w:rsidR="000925DE" w:rsidRPr="00B72B67" w:rsidRDefault="000925DE" w:rsidP="00092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Комиссия </w:t>
      </w:r>
    </w:p>
    <w:p w:rsidR="000925DE" w:rsidRDefault="000925DE" w:rsidP="000925DE">
      <w:pPr>
        <w:ind w:firstLine="567"/>
        <w:jc w:val="both"/>
      </w:pPr>
    </w:p>
    <w:p w:rsidR="000925DE" w:rsidRDefault="000925DE" w:rsidP="000925DE">
      <w:pPr>
        <w:ind w:firstLine="567"/>
        <w:jc w:val="both"/>
      </w:pPr>
    </w:p>
    <w:p w:rsidR="000925DE" w:rsidRPr="006C40F1" w:rsidRDefault="000925DE" w:rsidP="000925DE">
      <w:pPr>
        <w:autoSpaceDE w:val="0"/>
        <w:ind w:firstLine="720"/>
        <w:jc w:val="center"/>
        <w:rPr>
          <w:b/>
          <w:bCs/>
        </w:rPr>
      </w:pPr>
      <w:r w:rsidRPr="006C40F1">
        <w:t xml:space="preserve"> </w:t>
      </w:r>
      <w:r w:rsidRPr="006C40F1">
        <w:rPr>
          <w:b/>
          <w:bCs/>
        </w:rPr>
        <w:t>РЕШИЛА:</w:t>
      </w:r>
    </w:p>
    <w:p w:rsidR="000925DE" w:rsidRPr="006C40F1" w:rsidRDefault="000925DE" w:rsidP="000925DE">
      <w:pPr>
        <w:autoSpaceDE w:val="0"/>
        <w:ind w:firstLine="720"/>
        <w:jc w:val="both"/>
      </w:pPr>
    </w:p>
    <w:p w:rsidR="000925DE" w:rsidRDefault="000925DE" w:rsidP="000925DE">
      <w:pPr>
        <w:autoSpaceDE w:val="0"/>
        <w:ind w:firstLine="720"/>
        <w:jc w:val="both"/>
        <w:rPr>
          <w:rFonts w:eastAsiaTheme="minorHAnsi"/>
          <w:lang w:eastAsia="en-US"/>
        </w:rPr>
      </w:pPr>
      <w:r>
        <w:t xml:space="preserve">1. Признать </w:t>
      </w:r>
      <w:r w:rsidRPr="00483F21">
        <w:t>жалоб</w:t>
      </w:r>
      <w:r>
        <w:t>у</w:t>
      </w:r>
      <w:r w:rsidRPr="00483F21">
        <w:t xml:space="preserve"> </w:t>
      </w:r>
      <w:r w:rsidRPr="00176B8D">
        <w:t>Общества с ограниченной ответственностью «</w:t>
      </w:r>
      <w:r w:rsidRPr="000D4094">
        <w:t>Энергетическая метрологическая компания</w:t>
      </w:r>
      <w:r w:rsidRPr="00176B8D">
        <w:t>» (далее - Заявитель) на действия</w:t>
      </w:r>
      <w:r w:rsidRPr="00176B8D">
        <w:rPr>
          <w:rFonts w:eastAsia="Arial Unicode MS"/>
        </w:rPr>
        <w:t xml:space="preserve"> </w:t>
      </w:r>
      <w:r w:rsidRPr="00176B8D">
        <w:t xml:space="preserve">Общества с ограниченной ответственностью «ЛУКОЙЛ-Астраханьэнерго» (далее - Организатор закупки) при проведении запроса технико-коммерческих предложений </w:t>
      </w:r>
      <w:r w:rsidRPr="000D4094">
        <w:t xml:space="preserve">на </w:t>
      </w:r>
      <w:r w:rsidRPr="000D4094">
        <w:rPr>
          <w:shd w:val="clear" w:color="auto" w:fill="FFFFFF"/>
        </w:rPr>
        <w:t>проведение работ по поверке и калибровке средств измерений, аттестации испытательного оборудования</w:t>
      </w:r>
      <w:r>
        <w:t xml:space="preserve">, обоснованной в части </w:t>
      </w:r>
      <w:r>
        <w:rPr>
          <w:rFonts w:eastAsiaTheme="minorHAnsi"/>
          <w:lang w:eastAsia="en-US"/>
        </w:rPr>
        <w:t xml:space="preserve">не </w:t>
      </w:r>
      <w:r w:rsidRPr="00B907B5">
        <w:rPr>
          <w:rFonts w:eastAsiaTheme="minorHAnsi"/>
          <w:lang w:eastAsia="en-US"/>
        </w:rPr>
        <w:t xml:space="preserve"> установления в составе </w:t>
      </w:r>
      <w:r>
        <w:rPr>
          <w:rFonts w:eastAsiaTheme="minorHAnsi"/>
          <w:lang w:eastAsia="en-US"/>
        </w:rPr>
        <w:t>документации о закупке</w:t>
      </w:r>
      <w:r w:rsidRPr="00B907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четких критериев существенного (либо </w:t>
      </w:r>
      <w:r>
        <w:rPr>
          <w:rFonts w:eastAsiaTheme="minorHAnsi"/>
          <w:lang w:eastAsia="en-US"/>
        </w:rPr>
        <w:lastRenderedPageBreak/>
        <w:t xml:space="preserve">несущественного) несоответствия требованиям документации о закупке, вследствие чего </w:t>
      </w:r>
      <w:r w:rsidRPr="00B907B5">
        <w:rPr>
          <w:rFonts w:eastAsiaTheme="minorHAnsi"/>
          <w:lang w:eastAsia="en-US"/>
        </w:rPr>
        <w:t>Организатором закупки допущены нарушения принципа равноправия, справедливости, отсутствия дискриминации и необоснованных ограничений конкуренции по отношению к участникам закупки</w:t>
      </w:r>
      <w:r>
        <w:rPr>
          <w:rFonts w:eastAsiaTheme="minorHAnsi"/>
          <w:lang w:eastAsia="en-US"/>
        </w:rPr>
        <w:t>.</w:t>
      </w:r>
    </w:p>
    <w:p w:rsidR="000925DE" w:rsidRDefault="000925DE" w:rsidP="000925DE">
      <w:pPr>
        <w:autoSpaceDE w:val="0"/>
        <w:ind w:firstLine="720"/>
        <w:jc w:val="both"/>
      </w:pPr>
      <w:r>
        <w:t>В остальной части жалобу признать необоснованной.</w:t>
      </w:r>
    </w:p>
    <w:p w:rsidR="000925DE" w:rsidRDefault="000925DE" w:rsidP="000925DE">
      <w:pPr>
        <w:autoSpaceDE w:val="0"/>
        <w:ind w:firstLine="720"/>
        <w:jc w:val="both"/>
      </w:pPr>
      <w:r>
        <w:t xml:space="preserve">2. Признать заказчика нарушившим </w:t>
      </w:r>
      <w:r>
        <w:rPr>
          <w:rFonts w:eastAsiaTheme="minorHAnsi"/>
          <w:lang w:eastAsia="en-US"/>
        </w:rPr>
        <w:t xml:space="preserve">п.2 ч.1 ст.3 </w:t>
      </w:r>
      <w:r w:rsidRPr="00C06725">
        <w:t>Федерального закона от 18.07.2011 №223-ФЗ «О закупках товаров, работ, услуг отдельными видами юридических лиц»</w:t>
      </w:r>
      <w:r>
        <w:t xml:space="preserve"> и п.1.1.4.2 Положения о закупках товаров, работ, услуг для нужд ООО «</w:t>
      </w:r>
      <w:r w:rsidRPr="00176B8D">
        <w:t>ЛУКОЙЛ-Астраханьэнерго</w:t>
      </w:r>
      <w:r>
        <w:t>».</w:t>
      </w:r>
    </w:p>
    <w:p w:rsidR="000925DE" w:rsidRDefault="000925DE" w:rsidP="000925DE">
      <w:pPr>
        <w:autoSpaceDE w:val="0"/>
        <w:ind w:firstLine="720"/>
        <w:jc w:val="both"/>
      </w:pPr>
      <w:r>
        <w:t>3. Выдать Организатору закупки предписание об устранении допущенных нарушений, для чего в срок до 26.04.2019:</w:t>
      </w:r>
    </w:p>
    <w:p w:rsidR="000925DE" w:rsidRDefault="000925DE" w:rsidP="000925DE">
      <w:pPr>
        <w:autoSpaceDE w:val="0"/>
        <w:ind w:firstLine="720"/>
        <w:jc w:val="both"/>
      </w:pPr>
      <w:r>
        <w:t xml:space="preserve">- отменить протоколы, составленные при проведении запроса технико-коммерческих предложений </w:t>
      </w:r>
      <w:r w:rsidRPr="000D4094">
        <w:t xml:space="preserve">на </w:t>
      </w:r>
      <w:r w:rsidRPr="000D4094">
        <w:rPr>
          <w:shd w:val="clear" w:color="auto" w:fill="FFFFFF"/>
        </w:rPr>
        <w:t>проведение работ по поверке и калибровке средств измерений, аттестации испытательного оборудования</w:t>
      </w:r>
      <w:r>
        <w:t>;</w:t>
      </w:r>
    </w:p>
    <w:p w:rsidR="000925DE" w:rsidRDefault="000925DE" w:rsidP="000925DE">
      <w:pPr>
        <w:autoSpaceDE w:val="0"/>
        <w:ind w:firstLine="720"/>
        <w:jc w:val="both"/>
      </w:pPr>
      <w:r>
        <w:t xml:space="preserve">- внести изменения в пп.17.1.1 п.17 документации о запросе технико-коммерческих предложений </w:t>
      </w:r>
      <w:r w:rsidRPr="000D4094">
        <w:t xml:space="preserve">на </w:t>
      </w:r>
      <w:r w:rsidRPr="000D4094">
        <w:rPr>
          <w:shd w:val="clear" w:color="auto" w:fill="FFFFFF"/>
        </w:rPr>
        <w:t>проведение работ по поверке и калибровке средств измерений, аттестации испытательного оборудования</w:t>
      </w:r>
      <w:r>
        <w:t xml:space="preserve">; </w:t>
      </w:r>
    </w:p>
    <w:p w:rsidR="000925DE" w:rsidRDefault="000925DE" w:rsidP="000925DE">
      <w:pPr>
        <w:autoSpaceDE w:val="0"/>
        <w:ind w:firstLine="720"/>
        <w:jc w:val="both"/>
      </w:pPr>
      <w:r>
        <w:t xml:space="preserve">- продлить срок подачи заявок на участие в запросе технико-коммерческих предложений </w:t>
      </w:r>
      <w:r w:rsidRPr="000D4094">
        <w:t xml:space="preserve">на </w:t>
      </w:r>
      <w:r w:rsidRPr="000D4094">
        <w:rPr>
          <w:shd w:val="clear" w:color="auto" w:fill="FFFFFF"/>
        </w:rPr>
        <w:t>проведение работ по поверке и калибровке средств измерений, аттестации испытательного оборудования</w:t>
      </w:r>
      <w:r w:rsidRPr="00176B8D">
        <w:t xml:space="preserve"> </w:t>
      </w:r>
      <w:r>
        <w:t>в соответствии с требованиями Закона о закупках;</w:t>
      </w:r>
    </w:p>
    <w:p w:rsidR="000925DE" w:rsidRDefault="000925DE" w:rsidP="000925DE">
      <w:pPr>
        <w:autoSpaceDE w:val="0"/>
        <w:ind w:firstLine="720"/>
        <w:jc w:val="both"/>
      </w:pPr>
      <w:r>
        <w:t xml:space="preserve">- разместить информацию об отмене протоколов, внесении изменений в документацию о запросе технико-коммерческих предложений </w:t>
      </w:r>
      <w:r w:rsidRPr="000D4094">
        <w:t xml:space="preserve">на </w:t>
      </w:r>
      <w:r w:rsidRPr="000D4094">
        <w:rPr>
          <w:shd w:val="clear" w:color="auto" w:fill="FFFFFF"/>
        </w:rPr>
        <w:t>проведение работ по поверке и калибровке средств измерений, аттестации испытательного оборудования</w:t>
      </w:r>
      <w:r w:rsidRPr="000D4094">
        <w:t xml:space="preserve"> </w:t>
      </w:r>
      <w:r>
        <w:t>и продлении срока подачи заявок на официальном сайте единой информационной системы;</w:t>
      </w:r>
    </w:p>
    <w:p w:rsidR="000925DE" w:rsidRDefault="000925DE" w:rsidP="000925DE">
      <w:pPr>
        <w:autoSpaceDE w:val="0"/>
        <w:ind w:firstLine="720"/>
        <w:jc w:val="both"/>
      </w:pPr>
      <w:r>
        <w:t>- представить в Астраханское УФАС России документы, свидетельствующие об исполнении выданного предписания.</w:t>
      </w:r>
    </w:p>
    <w:p w:rsidR="000925DE" w:rsidRPr="006C40F1" w:rsidRDefault="000925DE" w:rsidP="000925DE">
      <w:pPr>
        <w:autoSpaceDE w:val="0"/>
        <w:ind w:firstLine="720"/>
        <w:jc w:val="both"/>
      </w:pPr>
    </w:p>
    <w:p w:rsidR="000925DE" w:rsidRPr="006C40F1" w:rsidRDefault="000925DE" w:rsidP="000925DE">
      <w:pPr>
        <w:autoSpaceDE w:val="0"/>
        <w:ind w:firstLine="720"/>
        <w:jc w:val="both"/>
      </w:pPr>
      <w:r w:rsidRPr="006C40F1">
        <w:tab/>
      </w:r>
    </w:p>
    <w:p w:rsidR="000925DE" w:rsidRDefault="000925DE" w:rsidP="000925DE">
      <w:pPr>
        <w:autoSpaceDE w:val="0"/>
      </w:pPr>
      <w:r w:rsidRPr="006C40F1">
        <w:t xml:space="preserve">Председатель комиссии </w:t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  </w:t>
      </w:r>
      <w:r>
        <w:t xml:space="preserve">   </w:t>
      </w:r>
      <w:proofErr w:type="gramStart"/>
      <w:r>
        <w:t xml:space="preserve">   </w:t>
      </w:r>
      <w:r w:rsidR="00950938">
        <w:rPr>
          <w:lang w:val="en-US"/>
        </w:rPr>
        <w:t>&lt;</w:t>
      </w:r>
      <w:proofErr w:type="gramEnd"/>
      <w:r w:rsidR="00950938">
        <w:rPr>
          <w:lang w:val="en-US"/>
        </w:rPr>
        <w:t>………….&gt;</w:t>
      </w:r>
    </w:p>
    <w:p w:rsidR="000925DE" w:rsidRDefault="000925DE" w:rsidP="000925DE">
      <w:pPr>
        <w:autoSpaceDE w:val="0"/>
      </w:pPr>
    </w:p>
    <w:p w:rsidR="000925DE" w:rsidRPr="006C40F1" w:rsidRDefault="000925DE" w:rsidP="000925DE">
      <w:pPr>
        <w:autoSpaceDE w:val="0"/>
      </w:pPr>
    </w:p>
    <w:p w:rsidR="000925DE" w:rsidRDefault="000925DE" w:rsidP="000925DE">
      <w:pPr>
        <w:autoSpaceDE w:val="0"/>
        <w:spacing w:before="108" w:after="108"/>
      </w:pPr>
      <w:r>
        <w:t xml:space="preserve"> </w:t>
      </w:r>
      <w:r w:rsidRPr="006C40F1">
        <w:t>Члены комиссии</w:t>
      </w:r>
      <w:r w:rsidRPr="006C40F1">
        <w:tab/>
      </w:r>
      <w:r w:rsidRPr="006C40F1">
        <w:tab/>
      </w:r>
      <w:r w:rsidRPr="006C40F1">
        <w:tab/>
      </w:r>
      <w:r>
        <w:t xml:space="preserve">                                                                        </w:t>
      </w:r>
      <w:proofErr w:type="gramStart"/>
      <w:r>
        <w:t xml:space="preserve">   </w:t>
      </w:r>
      <w:r w:rsidR="00950938">
        <w:rPr>
          <w:lang w:val="en-US"/>
        </w:rPr>
        <w:t>&lt;</w:t>
      </w:r>
      <w:proofErr w:type="gramEnd"/>
      <w:r w:rsidR="00950938">
        <w:rPr>
          <w:lang w:val="en-US"/>
        </w:rPr>
        <w:t>………….&gt;</w:t>
      </w:r>
      <w:r w:rsidRPr="006C40F1">
        <w:tab/>
      </w:r>
      <w:r w:rsidRPr="006C40F1">
        <w:tab/>
      </w:r>
      <w:r w:rsidRPr="006C40F1">
        <w:tab/>
      </w:r>
      <w:r>
        <w:t xml:space="preserve">                                                                                                                                            </w:t>
      </w:r>
    </w:p>
    <w:p w:rsidR="000925DE" w:rsidRDefault="000925DE" w:rsidP="000925DE">
      <w:pPr>
        <w:ind w:left="15"/>
        <w:jc w:val="right"/>
      </w:pP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</w:t>
      </w:r>
      <w:r w:rsidRPr="006C40F1">
        <w:tab/>
      </w:r>
    </w:p>
    <w:p w:rsidR="000925DE" w:rsidRPr="00950938" w:rsidRDefault="000925DE" w:rsidP="000925DE">
      <w:pPr>
        <w:ind w:left="15"/>
        <w:jc w:val="both"/>
        <w:rPr>
          <w:lang w:val="en-US"/>
        </w:rPr>
      </w:pPr>
      <w:r>
        <w:t xml:space="preserve">                                                                                                                                      </w:t>
      </w:r>
      <w:r w:rsidR="00950938">
        <w:rPr>
          <w:lang w:val="en-US"/>
        </w:rPr>
        <w:t>&lt;………….&gt;</w:t>
      </w:r>
    </w:p>
    <w:p w:rsidR="000925DE" w:rsidRDefault="000925DE" w:rsidP="000925DE">
      <w:pPr>
        <w:ind w:left="15"/>
        <w:jc w:val="center"/>
      </w:pPr>
    </w:p>
    <w:p w:rsidR="000925DE" w:rsidRDefault="000925DE" w:rsidP="000925DE">
      <w:pPr>
        <w:ind w:left="15"/>
        <w:jc w:val="center"/>
      </w:pPr>
    </w:p>
    <w:p w:rsidR="000925DE" w:rsidRPr="00986F41" w:rsidRDefault="000925DE" w:rsidP="000925DE">
      <w:pPr>
        <w:ind w:left="15"/>
        <w:jc w:val="center"/>
      </w:pPr>
      <w:r>
        <w:t xml:space="preserve">                                                                                                                             </w:t>
      </w:r>
    </w:p>
    <w:p w:rsidR="000925DE" w:rsidRPr="00FB58A4" w:rsidRDefault="000925DE" w:rsidP="000925DE">
      <w:pPr>
        <w:autoSpaceDE w:val="0"/>
        <w:ind w:left="40"/>
        <w:jc w:val="both"/>
        <w:rPr>
          <w:iCs/>
        </w:rPr>
      </w:pPr>
      <w:r w:rsidRPr="00FB58A4">
        <w:rPr>
          <w:iCs/>
        </w:rPr>
        <w:tab/>
        <w:t>Решение может быть обжаловано в арбитражный суд в течение трех месяцев со дня его принятия.</w:t>
      </w:r>
    </w:p>
    <w:p w:rsidR="000925DE" w:rsidRDefault="000925DE" w:rsidP="000925DE"/>
    <w:p w:rsidR="000925DE" w:rsidRDefault="000925DE" w:rsidP="000925DE"/>
    <w:p w:rsidR="000925DE" w:rsidRDefault="000925DE" w:rsidP="000925DE"/>
    <w:p w:rsidR="000925DE" w:rsidRDefault="000925DE" w:rsidP="000925DE"/>
    <w:p w:rsidR="000925DE" w:rsidRDefault="000925DE" w:rsidP="000925DE"/>
    <w:p w:rsidR="00916F03" w:rsidRDefault="009A35F2"/>
    <w:p w:rsidR="009A35F2" w:rsidRDefault="009A35F2"/>
    <w:p w:rsidR="009A35F2" w:rsidRDefault="009A35F2"/>
    <w:p w:rsidR="009A35F2" w:rsidRDefault="009A35F2"/>
    <w:p w:rsidR="009A35F2" w:rsidRDefault="009A35F2"/>
    <w:p w:rsidR="009A35F2" w:rsidRDefault="009A35F2"/>
    <w:p w:rsidR="009A35F2" w:rsidRDefault="009A35F2"/>
    <w:p w:rsidR="009A35F2" w:rsidRDefault="009A35F2"/>
    <w:p w:rsidR="009A35F2" w:rsidRDefault="009A35F2" w:rsidP="009A35F2">
      <w:pPr>
        <w:jc w:val="center"/>
      </w:pPr>
      <w:r>
        <w:rPr>
          <w:noProof/>
          <w:lang w:eastAsia="ru-RU"/>
        </w:rPr>
        <w:lastRenderedPageBreak/>
        <w:drawing>
          <wp:anchor distT="0" distB="0" distL="114935" distR="114935" simplePos="0" relativeHeight="251661312" behindDoc="0" locked="0" layoutInCell="1" allowOverlap="1" wp14:anchorId="4FD7155C" wp14:editId="095B3E6C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40385" cy="6165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5F2" w:rsidRDefault="009A35F2" w:rsidP="009A35F2">
      <w:pPr>
        <w:jc w:val="center"/>
      </w:pPr>
      <w:r>
        <w:t>ФЕДЕРАЛЬНАЯ АНТИМОНОПОЛЬНАЯ СЛУЖБА</w:t>
      </w:r>
    </w:p>
    <w:p w:rsidR="009A35F2" w:rsidRDefault="009A35F2" w:rsidP="009A35F2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9A35F2" w:rsidRDefault="009A35F2" w:rsidP="009A35F2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9A35F2" w:rsidRPr="007A27FC" w:rsidRDefault="009A35F2" w:rsidP="009A35F2">
      <w:pPr>
        <w:pBdr>
          <w:top w:val="single" w:sz="8" w:space="1" w:color="000000"/>
        </w:pBdr>
        <w:jc w:val="center"/>
      </w:pPr>
      <w:r>
        <w:t xml:space="preserve">414000, г.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proofErr w:type="spellStart"/>
      <w:r>
        <w:rPr>
          <w:lang w:val="en-US"/>
        </w:rPr>
        <w:t>fas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A35F2" w:rsidRPr="00372A23" w:rsidRDefault="009A35F2" w:rsidP="009A35F2">
      <w:pPr>
        <w:jc w:val="both"/>
      </w:pPr>
    </w:p>
    <w:p w:rsidR="009A35F2" w:rsidRPr="00342AF0" w:rsidRDefault="009A35F2" w:rsidP="009A35F2">
      <w:pPr>
        <w:pStyle w:val="3"/>
        <w:tabs>
          <w:tab w:val="left" w:pos="0"/>
        </w:tabs>
        <w:rPr>
          <w:b/>
          <w:bCs/>
          <w:szCs w:val="26"/>
        </w:rPr>
      </w:pPr>
      <w:r w:rsidRPr="00342AF0">
        <w:rPr>
          <w:b/>
          <w:bCs/>
          <w:szCs w:val="26"/>
        </w:rPr>
        <w:t xml:space="preserve">Предписание </w:t>
      </w:r>
      <w:r w:rsidRPr="006C40F1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030/07/3-294/2019</w:t>
      </w:r>
    </w:p>
    <w:p w:rsidR="009A35F2" w:rsidRPr="009318B8" w:rsidRDefault="009A35F2" w:rsidP="009A35F2">
      <w:pPr>
        <w:pStyle w:val="3"/>
        <w:tabs>
          <w:tab w:val="left" w:pos="0"/>
        </w:tabs>
        <w:rPr>
          <w:b/>
          <w:bCs/>
        </w:rPr>
      </w:pPr>
      <w:r w:rsidRPr="009318B8">
        <w:rPr>
          <w:b/>
          <w:bCs/>
        </w:rPr>
        <w:t>по делу о нарушении процедуры торгов и порядка заключения договоров</w:t>
      </w:r>
    </w:p>
    <w:p w:rsidR="009A35F2" w:rsidRDefault="009A35F2" w:rsidP="009A35F2">
      <w:pPr>
        <w:tabs>
          <w:tab w:val="left" w:pos="0"/>
        </w:tabs>
        <w:ind w:right="-3"/>
        <w:jc w:val="center"/>
      </w:pPr>
    </w:p>
    <w:p w:rsidR="009A35F2" w:rsidRPr="00372A23" w:rsidRDefault="009A35F2" w:rsidP="009A35F2">
      <w:pPr>
        <w:tabs>
          <w:tab w:val="left" w:pos="0"/>
        </w:tabs>
        <w:ind w:right="-3"/>
        <w:jc w:val="center"/>
      </w:pPr>
    </w:p>
    <w:p w:rsidR="009A35F2" w:rsidRDefault="009A35F2" w:rsidP="009A35F2">
      <w:pPr>
        <w:tabs>
          <w:tab w:val="left" w:pos="0"/>
        </w:tabs>
        <w:ind w:right="-3"/>
        <w:jc w:val="center"/>
        <w:rPr>
          <w:b/>
          <w:bCs/>
        </w:rPr>
      </w:pPr>
      <w:proofErr w:type="gramStart"/>
      <w:r>
        <w:rPr>
          <w:b/>
          <w:bCs/>
        </w:rPr>
        <w:t xml:space="preserve">10 </w:t>
      </w:r>
      <w:r w:rsidRPr="00372A23">
        <w:rPr>
          <w:b/>
          <w:bCs/>
        </w:rPr>
        <w:t xml:space="preserve"> </w:t>
      </w:r>
      <w:r>
        <w:rPr>
          <w:b/>
          <w:bCs/>
        </w:rPr>
        <w:t>апреля</w:t>
      </w:r>
      <w:proofErr w:type="gramEnd"/>
      <w:r w:rsidRPr="00372A23">
        <w:rPr>
          <w:b/>
          <w:bCs/>
        </w:rPr>
        <w:t xml:space="preserve"> 201</w:t>
      </w:r>
      <w:r>
        <w:rPr>
          <w:b/>
          <w:bCs/>
        </w:rPr>
        <w:t>9</w:t>
      </w:r>
      <w:r w:rsidRPr="00372A23">
        <w:rPr>
          <w:b/>
          <w:bCs/>
        </w:rPr>
        <w:t xml:space="preserve"> г.                                                                                            </w:t>
      </w:r>
      <w:r>
        <w:rPr>
          <w:b/>
          <w:bCs/>
        </w:rPr>
        <w:t xml:space="preserve">              </w:t>
      </w:r>
      <w:r w:rsidRPr="00372A23">
        <w:rPr>
          <w:b/>
          <w:bCs/>
        </w:rPr>
        <w:t xml:space="preserve"> г. Астрахань</w:t>
      </w:r>
    </w:p>
    <w:p w:rsidR="009A35F2" w:rsidRPr="00372A23" w:rsidRDefault="009A35F2" w:rsidP="009A35F2">
      <w:pPr>
        <w:tabs>
          <w:tab w:val="left" w:pos="0"/>
        </w:tabs>
        <w:ind w:right="-3"/>
        <w:jc w:val="center"/>
        <w:rPr>
          <w:b/>
          <w:bCs/>
        </w:rPr>
      </w:pPr>
    </w:p>
    <w:p w:rsidR="009A35F2" w:rsidRPr="00372A23" w:rsidRDefault="009A35F2" w:rsidP="009A35F2">
      <w:pPr>
        <w:tabs>
          <w:tab w:val="left" w:pos="0"/>
        </w:tabs>
        <w:ind w:firstLine="567"/>
        <w:jc w:val="both"/>
      </w:pPr>
      <w:r w:rsidRPr="00372A23">
        <w:t xml:space="preserve">Комиссия Астраханского УФАС России по контролю за проведением торгов и порядком заключения договоров в соответствии со ст.18.1 </w:t>
      </w:r>
      <w:r w:rsidRPr="00372A23">
        <w:rPr>
          <w:rFonts w:eastAsia="Courier New" w:cs="Courier New"/>
          <w:lang w:eastAsia="ru-RU" w:bidi="ru-RU"/>
        </w:rPr>
        <w:t xml:space="preserve">Федерального закона от 26.07.2006 №135-ФЗ «О защите конкуренции», созданная приказом руководителя Астраханского УФАС России от </w:t>
      </w:r>
      <w:r>
        <w:rPr>
          <w:rFonts w:eastAsia="Courier New" w:cs="Courier New"/>
          <w:lang w:eastAsia="ru-RU" w:bidi="ru-RU"/>
        </w:rPr>
        <w:t>27</w:t>
      </w:r>
      <w:r w:rsidRPr="00372A23">
        <w:rPr>
          <w:rFonts w:eastAsia="Courier New" w:cs="Courier New"/>
          <w:lang w:eastAsia="ru-RU" w:bidi="ru-RU"/>
        </w:rPr>
        <w:t>.</w:t>
      </w:r>
      <w:r>
        <w:rPr>
          <w:rFonts w:eastAsia="Courier New" w:cs="Courier New"/>
          <w:lang w:eastAsia="ru-RU" w:bidi="ru-RU"/>
        </w:rPr>
        <w:t>01</w:t>
      </w:r>
      <w:r w:rsidRPr="00372A23">
        <w:rPr>
          <w:rFonts w:eastAsia="Courier New" w:cs="Courier New"/>
          <w:lang w:eastAsia="ru-RU" w:bidi="ru-RU"/>
        </w:rPr>
        <w:t>.201</w:t>
      </w:r>
      <w:r>
        <w:rPr>
          <w:rFonts w:eastAsia="Courier New" w:cs="Courier New"/>
          <w:lang w:eastAsia="ru-RU" w:bidi="ru-RU"/>
        </w:rPr>
        <w:t>5</w:t>
      </w:r>
      <w:r w:rsidRPr="00372A23">
        <w:rPr>
          <w:rFonts w:eastAsia="Courier New" w:cs="Courier New"/>
          <w:lang w:eastAsia="ru-RU" w:bidi="ru-RU"/>
        </w:rPr>
        <w:t xml:space="preserve"> №</w:t>
      </w:r>
      <w:r>
        <w:rPr>
          <w:rFonts w:eastAsia="Courier New" w:cs="Courier New"/>
          <w:lang w:eastAsia="ru-RU" w:bidi="ru-RU"/>
        </w:rPr>
        <w:t>31</w:t>
      </w:r>
      <w:r w:rsidRPr="00372A23">
        <w:rPr>
          <w:rFonts w:eastAsia="Courier New" w:cs="Courier New"/>
          <w:lang w:eastAsia="ru-RU" w:bidi="ru-RU"/>
        </w:rPr>
        <w:t>-п,</w:t>
      </w:r>
      <w:r w:rsidRPr="00372A23">
        <w:t xml:space="preserve"> (далее – Комиссия), в составе:</w:t>
      </w:r>
    </w:p>
    <w:p w:rsidR="009A35F2" w:rsidRPr="00372A23" w:rsidRDefault="009A35F2" w:rsidP="009A35F2">
      <w:pPr>
        <w:tabs>
          <w:tab w:val="left" w:pos="0"/>
        </w:tabs>
        <w:ind w:firstLine="567"/>
        <w:jc w:val="both"/>
        <w:rPr>
          <w:b/>
        </w:rPr>
      </w:pPr>
      <w:proofErr w:type="gramStart"/>
      <w:r w:rsidRPr="00372A23">
        <w:rPr>
          <w:b/>
        </w:rPr>
        <w:t>председатель  комиссии</w:t>
      </w:r>
      <w:proofErr w:type="gramEnd"/>
      <w:r w:rsidRPr="00372A23">
        <w:rPr>
          <w:b/>
        </w:rPr>
        <w:t>:</w:t>
      </w:r>
    </w:p>
    <w:p w:rsidR="009A35F2" w:rsidRPr="006C40F1" w:rsidRDefault="009A35F2" w:rsidP="009A35F2">
      <w:pPr>
        <w:tabs>
          <w:tab w:val="left" w:pos="0"/>
        </w:tabs>
        <w:ind w:firstLine="567"/>
        <w:jc w:val="both"/>
      </w:pPr>
      <w:r>
        <w:rPr>
          <w:lang w:val="en-US"/>
        </w:rPr>
        <w:t>&lt;………….</w:t>
      </w:r>
      <w:proofErr w:type="gramStart"/>
      <w:r>
        <w:rPr>
          <w:lang w:val="en-US"/>
        </w:rPr>
        <w:t>&gt;</w:t>
      </w:r>
      <w:r w:rsidRPr="006C40F1">
        <w:t xml:space="preserve">  -</w:t>
      </w:r>
      <w:proofErr w:type="gramEnd"/>
      <w:r w:rsidRPr="006C40F1">
        <w:t xml:space="preserve">  </w:t>
      </w:r>
      <w:r>
        <w:t>руководитель Управления</w:t>
      </w:r>
      <w:r w:rsidRPr="006C40F1">
        <w:t>;</w:t>
      </w:r>
    </w:p>
    <w:p w:rsidR="009A35F2" w:rsidRPr="00372A23" w:rsidRDefault="009A35F2" w:rsidP="009A35F2">
      <w:pPr>
        <w:tabs>
          <w:tab w:val="left" w:pos="0"/>
        </w:tabs>
        <w:ind w:firstLine="567"/>
        <w:jc w:val="both"/>
        <w:rPr>
          <w:b/>
        </w:rPr>
      </w:pPr>
      <w:r w:rsidRPr="00372A23">
        <w:rPr>
          <w:b/>
        </w:rPr>
        <w:t>члены комиссии:</w:t>
      </w:r>
    </w:p>
    <w:p w:rsidR="009A35F2" w:rsidRDefault="009A35F2" w:rsidP="009A35F2">
      <w:pPr>
        <w:tabs>
          <w:tab w:val="left" w:pos="0"/>
        </w:tabs>
        <w:ind w:firstLine="567"/>
        <w:jc w:val="both"/>
      </w:pPr>
      <w:r w:rsidRPr="009A35F2">
        <w:t>&lt;……</w:t>
      </w:r>
      <w:proofErr w:type="gramStart"/>
      <w:r w:rsidRPr="009A35F2">
        <w:t>…….</w:t>
      </w:r>
      <w:proofErr w:type="gramEnd"/>
      <w:r w:rsidRPr="009A35F2">
        <w:t>&gt;</w:t>
      </w:r>
      <w:r>
        <w:t xml:space="preserve">– начальник </w:t>
      </w:r>
      <w:r w:rsidRPr="006C40F1">
        <w:t xml:space="preserve">отдела контроля </w:t>
      </w:r>
      <w:r>
        <w:t>в сфере закупок</w:t>
      </w:r>
      <w:r w:rsidRPr="006C40F1">
        <w:t xml:space="preserve"> и антимоноп</w:t>
      </w:r>
      <w:r>
        <w:t>ольного контроля органов власти;</w:t>
      </w:r>
    </w:p>
    <w:p w:rsidR="009A35F2" w:rsidRDefault="009A35F2" w:rsidP="009A35F2">
      <w:pPr>
        <w:tabs>
          <w:tab w:val="left" w:pos="0"/>
        </w:tabs>
        <w:ind w:firstLine="567"/>
        <w:jc w:val="both"/>
      </w:pPr>
      <w:r w:rsidRPr="009A35F2">
        <w:t>&lt;……</w:t>
      </w:r>
      <w:proofErr w:type="gramStart"/>
      <w:r w:rsidRPr="009A35F2">
        <w:t>…….</w:t>
      </w:r>
      <w:proofErr w:type="gramEnd"/>
      <w:r w:rsidRPr="009A35F2">
        <w:t>&gt;</w:t>
      </w:r>
      <w:r w:rsidRPr="006C40F1">
        <w:t xml:space="preserve"> - главный специалист-эксперт отдела контроля </w:t>
      </w:r>
      <w:r>
        <w:t xml:space="preserve">в сфере закупок и </w:t>
      </w:r>
      <w:r w:rsidRPr="006C40F1">
        <w:t xml:space="preserve"> антимоноп</w:t>
      </w:r>
      <w:r>
        <w:t>ольного контроля органов власти,</w:t>
      </w:r>
    </w:p>
    <w:p w:rsidR="009A35F2" w:rsidRPr="008814F3" w:rsidRDefault="009A35F2" w:rsidP="009A35F2">
      <w:pPr>
        <w:ind w:firstLine="567"/>
        <w:jc w:val="both"/>
      </w:pPr>
      <w:r>
        <w:t>руководствуясь частью 20 статьи 18.1 Федерального закона от 26.07.2006 №135-ФЗ «О защите конкуренции», на основании пункта 3.1 части 1 статьи 23 Федерального закона от 26.07.2006 №135-ФЗ «О защите конкуренции», на основании своего решения от 10.04.2019 №030/07/3-294/2019, Обществу с ограниченной ответственностью «</w:t>
      </w:r>
      <w:r w:rsidRPr="002B2F8D">
        <w:t>ЛУКОЙЛ-Астраханьэнерго</w:t>
      </w:r>
      <w:r>
        <w:t>»</w:t>
      </w:r>
      <w:r w:rsidRPr="001113CB">
        <w:t xml:space="preserve"> (</w:t>
      </w:r>
      <w:r>
        <w:t xml:space="preserve">414041, </w:t>
      </w:r>
      <w:proofErr w:type="spellStart"/>
      <w:r>
        <w:t>г.Астрахань</w:t>
      </w:r>
      <w:proofErr w:type="spellEnd"/>
      <w:r>
        <w:t xml:space="preserve">, </w:t>
      </w:r>
      <w:proofErr w:type="spellStart"/>
      <w:r>
        <w:t>ул.Августовская</w:t>
      </w:r>
      <w:proofErr w:type="spellEnd"/>
      <w:r>
        <w:t>, 11В</w:t>
      </w:r>
      <w:r w:rsidRPr="001113CB">
        <w:t>)</w:t>
      </w:r>
      <w:r>
        <w:t>,</w:t>
      </w:r>
    </w:p>
    <w:p w:rsidR="009A35F2" w:rsidRPr="00372A23" w:rsidRDefault="009A35F2" w:rsidP="009A35F2">
      <w:pPr>
        <w:tabs>
          <w:tab w:val="left" w:pos="0"/>
        </w:tabs>
        <w:jc w:val="both"/>
      </w:pPr>
    </w:p>
    <w:p w:rsidR="009A35F2" w:rsidRPr="00372A23" w:rsidRDefault="009A35F2" w:rsidP="009A35F2">
      <w:pPr>
        <w:tabs>
          <w:tab w:val="left" w:pos="0"/>
        </w:tabs>
        <w:jc w:val="center"/>
        <w:rPr>
          <w:b/>
          <w:bCs/>
        </w:rPr>
      </w:pPr>
      <w:r w:rsidRPr="00372A23">
        <w:t xml:space="preserve"> </w:t>
      </w:r>
      <w:r>
        <w:rPr>
          <w:b/>
          <w:bCs/>
        </w:rPr>
        <w:t>ПРЕДПИСЫВАЕТ</w:t>
      </w:r>
      <w:r w:rsidRPr="00372A23">
        <w:rPr>
          <w:b/>
          <w:bCs/>
        </w:rPr>
        <w:t>:</w:t>
      </w:r>
    </w:p>
    <w:p w:rsidR="009A35F2" w:rsidRPr="007A760E" w:rsidRDefault="009A35F2" w:rsidP="009A35F2">
      <w:pPr>
        <w:tabs>
          <w:tab w:val="left" w:pos="0"/>
        </w:tabs>
        <w:ind w:firstLine="680"/>
        <w:jc w:val="center"/>
      </w:pPr>
      <w:r w:rsidRPr="007A760E">
        <w:tab/>
      </w:r>
    </w:p>
    <w:p w:rsidR="009A35F2" w:rsidRPr="008A59A6" w:rsidRDefault="009A35F2" w:rsidP="009A3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64D">
        <w:rPr>
          <w:rFonts w:ascii="Times New Roman" w:hAnsi="Times New Roman" w:cs="Times New Roman"/>
          <w:sz w:val="24"/>
          <w:szCs w:val="24"/>
        </w:rPr>
        <w:t>1. Устранить нарушение п.2 ч.</w:t>
      </w:r>
      <w:r w:rsidRPr="002A72FF">
        <w:rPr>
          <w:rFonts w:ascii="Times New Roman" w:hAnsi="Times New Roman" w:cs="Times New Roman"/>
          <w:sz w:val="24"/>
          <w:szCs w:val="24"/>
        </w:rPr>
        <w:t xml:space="preserve">1 ст.3 Федерального закона от 18.07.2011 №223-ФЗ «О закупках товаров, работ, услуг отдельными видами юридических лиц» и п.1.1.4.2 Положения о </w:t>
      </w:r>
      <w:r w:rsidRPr="008A59A6">
        <w:rPr>
          <w:rFonts w:ascii="Times New Roman" w:hAnsi="Times New Roman" w:cs="Times New Roman"/>
          <w:sz w:val="24"/>
          <w:szCs w:val="24"/>
        </w:rPr>
        <w:t xml:space="preserve">закупках товаров, работ, услуг для нужд ООО «ЛУКОЙЛ-Астраханьэнерго» при проведении запроса технико-коммерческих </w:t>
      </w:r>
      <w:proofErr w:type="gramStart"/>
      <w:r w:rsidRPr="008A59A6">
        <w:rPr>
          <w:rFonts w:ascii="Times New Roman" w:hAnsi="Times New Roman" w:cs="Times New Roman"/>
          <w:sz w:val="24"/>
          <w:szCs w:val="24"/>
        </w:rPr>
        <w:t>предложений  на</w:t>
      </w:r>
      <w:proofErr w:type="gramEnd"/>
      <w:r w:rsidRPr="008A59A6">
        <w:rPr>
          <w:rFonts w:ascii="Times New Roman" w:hAnsi="Times New Roman" w:cs="Times New Roman"/>
          <w:sz w:val="24"/>
          <w:szCs w:val="24"/>
        </w:rPr>
        <w:t xml:space="preserve"> </w:t>
      </w:r>
      <w:r w:rsidRPr="008A59A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работ по поверке и калибровке средств измерений, аттестации испытательного оборудования</w:t>
      </w:r>
      <w:r w:rsidRPr="008A59A6">
        <w:rPr>
          <w:rFonts w:ascii="Times New Roman" w:hAnsi="Times New Roman" w:cs="Times New Roman"/>
          <w:sz w:val="24"/>
          <w:szCs w:val="24"/>
        </w:rPr>
        <w:t>, для чего в срок до 26.04.2019:</w:t>
      </w:r>
    </w:p>
    <w:p w:rsidR="009A35F2" w:rsidRPr="008A59A6" w:rsidRDefault="009A35F2" w:rsidP="009A35F2">
      <w:pPr>
        <w:autoSpaceDE w:val="0"/>
        <w:ind w:firstLine="720"/>
        <w:jc w:val="both"/>
      </w:pPr>
      <w:r w:rsidRPr="008A59A6">
        <w:t xml:space="preserve">- отменить протоколы, составленные при проведении запроса технико-коммерческих предложений на </w:t>
      </w:r>
      <w:r w:rsidRPr="008A59A6">
        <w:rPr>
          <w:shd w:val="clear" w:color="auto" w:fill="FFFFFF"/>
        </w:rPr>
        <w:t>проведение работ по поверке и калибровке средств измерений, аттестации испытательного оборудования</w:t>
      </w:r>
      <w:r w:rsidRPr="008A59A6">
        <w:t>;</w:t>
      </w:r>
    </w:p>
    <w:p w:rsidR="009A35F2" w:rsidRDefault="009A35F2" w:rsidP="009A35F2">
      <w:pPr>
        <w:autoSpaceDE w:val="0"/>
        <w:ind w:firstLine="720"/>
        <w:jc w:val="both"/>
      </w:pPr>
      <w:r w:rsidRPr="008A59A6">
        <w:t xml:space="preserve">- внести изменения в документацию о запросе технико-коммерческих предложений на </w:t>
      </w:r>
      <w:r w:rsidRPr="000D4094">
        <w:rPr>
          <w:shd w:val="clear" w:color="auto" w:fill="FFFFFF"/>
        </w:rPr>
        <w:t>проведение работ по поверке и калибровке средств измерений, аттестации испытательного оборудования</w:t>
      </w:r>
      <w:r w:rsidRPr="00305676">
        <w:rPr>
          <w:shd w:val="clear" w:color="auto" w:fill="FFFFFF"/>
        </w:rPr>
        <w:t xml:space="preserve"> с учетом решения Астраханского УФАС России от 10.04.2019 № </w:t>
      </w:r>
      <w:r w:rsidRPr="00305676">
        <w:rPr>
          <w:bCs/>
        </w:rPr>
        <w:t>030/07/3-29</w:t>
      </w:r>
      <w:r>
        <w:rPr>
          <w:bCs/>
        </w:rPr>
        <w:t>4</w:t>
      </w:r>
      <w:r w:rsidRPr="00305676">
        <w:rPr>
          <w:bCs/>
        </w:rPr>
        <w:t xml:space="preserve">/2019 и с целью устранения указанных в данном решении нарушений </w:t>
      </w:r>
      <w:r w:rsidRPr="00305676">
        <w:t>Федерального закона от 18.07.2011 №223-ФЗ «О закупках товаров, работ, услуг отдельными видами юридических лиц» и п.1.1.4.2 Положения о закупках товаров, работ, услуг для нужд ООО «ЛУКОЙЛ-Астраханьэнерго»;</w:t>
      </w:r>
      <w:r>
        <w:t xml:space="preserve"> </w:t>
      </w:r>
    </w:p>
    <w:p w:rsidR="009A35F2" w:rsidRDefault="009A35F2" w:rsidP="009A35F2">
      <w:pPr>
        <w:autoSpaceDE w:val="0"/>
        <w:ind w:firstLine="720"/>
        <w:jc w:val="both"/>
      </w:pPr>
      <w:r>
        <w:t xml:space="preserve">- продлить срок подачи заявок на участие в запросе технико-коммерческих предложений </w:t>
      </w:r>
      <w:r w:rsidRPr="000D4094">
        <w:t xml:space="preserve">на </w:t>
      </w:r>
      <w:r w:rsidRPr="000D4094">
        <w:rPr>
          <w:shd w:val="clear" w:color="auto" w:fill="FFFFFF"/>
        </w:rPr>
        <w:t>проведение работ по поверке и калибровке средств измерений, аттестации испытательного оборудования</w:t>
      </w:r>
      <w:r>
        <w:t xml:space="preserve"> в соответствии с требованиями Закона о закупках;</w:t>
      </w:r>
    </w:p>
    <w:p w:rsidR="009A35F2" w:rsidRDefault="009A35F2" w:rsidP="009A35F2">
      <w:pPr>
        <w:autoSpaceDE w:val="0"/>
        <w:ind w:firstLine="720"/>
        <w:jc w:val="both"/>
      </w:pPr>
      <w:r>
        <w:lastRenderedPageBreak/>
        <w:t xml:space="preserve">- разместить информацию об отмене протоколов, внесении изменений в документацию о запросе технико-коммерческих предложений </w:t>
      </w:r>
      <w:r w:rsidRPr="000D4094">
        <w:t xml:space="preserve">на </w:t>
      </w:r>
      <w:r w:rsidRPr="000D4094">
        <w:rPr>
          <w:shd w:val="clear" w:color="auto" w:fill="FFFFFF"/>
        </w:rPr>
        <w:t>проведение работ по поверке и калибровке средств измерений, аттестации испытательного оборудования</w:t>
      </w:r>
      <w:r>
        <w:t xml:space="preserve"> и продлении срока подачи заявок на официальном сайте единой информационной системы.</w:t>
      </w:r>
    </w:p>
    <w:p w:rsidR="009A35F2" w:rsidRPr="00372A23" w:rsidRDefault="009A35F2" w:rsidP="009A35F2">
      <w:pPr>
        <w:autoSpaceDE w:val="0"/>
        <w:ind w:firstLine="567"/>
        <w:jc w:val="both"/>
      </w:pPr>
      <w:r>
        <w:t>2</w:t>
      </w:r>
      <w:r w:rsidRPr="00372A23">
        <w:t xml:space="preserve">. </w:t>
      </w:r>
      <w:r>
        <w:t>С</w:t>
      </w:r>
      <w:r w:rsidRPr="00372A23">
        <w:t>ообщить в Астраханское УФАС России об исполнении предписания, представив надлежащим образом заверенные копии документов, подтверждающих факт его исполнения.</w:t>
      </w:r>
    </w:p>
    <w:p w:rsidR="009A35F2" w:rsidRPr="00372A23" w:rsidRDefault="009A35F2" w:rsidP="009A35F2">
      <w:pPr>
        <w:autoSpaceDE w:val="0"/>
        <w:ind w:firstLine="720"/>
        <w:jc w:val="both"/>
      </w:pPr>
    </w:p>
    <w:p w:rsidR="009A35F2" w:rsidRPr="00372A23" w:rsidRDefault="009A35F2" w:rsidP="009A35F2">
      <w:pPr>
        <w:autoSpaceDE w:val="0"/>
        <w:ind w:firstLine="720"/>
        <w:jc w:val="both"/>
      </w:pPr>
    </w:p>
    <w:p w:rsidR="009A35F2" w:rsidRPr="00372A23" w:rsidRDefault="009A35F2" w:rsidP="009A35F2">
      <w:pPr>
        <w:autoSpaceDE w:val="0"/>
        <w:spacing w:before="108" w:after="108"/>
      </w:pPr>
      <w:r w:rsidRPr="00372A23">
        <w:t xml:space="preserve">Председатель комиссии </w:t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           </w:t>
      </w:r>
      <w:proofErr w:type="gramStart"/>
      <w:r w:rsidRPr="00372A23">
        <w:t xml:space="preserve">   </w:t>
      </w:r>
      <w:r>
        <w:rPr>
          <w:lang w:val="en-US"/>
        </w:rPr>
        <w:t>&lt;</w:t>
      </w:r>
      <w:proofErr w:type="gramEnd"/>
      <w:r>
        <w:rPr>
          <w:lang w:val="en-US"/>
        </w:rPr>
        <w:t>………….&gt;</w:t>
      </w:r>
    </w:p>
    <w:p w:rsidR="009A35F2" w:rsidRPr="00372A23" w:rsidRDefault="009A35F2" w:rsidP="009A35F2">
      <w:pPr>
        <w:autoSpaceDE w:val="0"/>
        <w:spacing w:before="108" w:after="108"/>
      </w:pPr>
    </w:p>
    <w:p w:rsidR="009A35F2" w:rsidRDefault="009A35F2" w:rsidP="009A35F2">
      <w:pPr>
        <w:autoSpaceDE w:val="0"/>
        <w:spacing w:before="108" w:after="108"/>
      </w:pPr>
      <w:r w:rsidRPr="00372A23">
        <w:t>Члены комиссии</w:t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</w:t>
      </w:r>
      <w:proofErr w:type="gramStart"/>
      <w:r w:rsidRPr="00372A23">
        <w:t xml:space="preserve">  </w:t>
      </w:r>
      <w:r>
        <w:t xml:space="preserve"> </w:t>
      </w:r>
      <w:r>
        <w:rPr>
          <w:lang w:val="en-US"/>
        </w:rPr>
        <w:t>&lt;</w:t>
      </w:r>
      <w:proofErr w:type="gramEnd"/>
      <w:r>
        <w:rPr>
          <w:lang w:val="en-US"/>
        </w:rPr>
        <w:t>………….&gt;</w:t>
      </w:r>
    </w:p>
    <w:p w:rsidR="009A35F2" w:rsidRDefault="009A35F2" w:rsidP="009A35F2">
      <w:pPr>
        <w:autoSpaceDE w:val="0"/>
        <w:spacing w:before="108" w:after="108"/>
      </w:pPr>
    </w:p>
    <w:p w:rsidR="009A35F2" w:rsidRDefault="009A35F2" w:rsidP="009A35F2">
      <w:pPr>
        <w:autoSpaceDE w:val="0"/>
        <w:spacing w:before="108" w:after="108"/>
      </w:pPr>
      <w:r>
        <w:t xml:space="preserve">                                                                                                                                        </w:t>
      </w:r>
      <w:r>
        <w:rPr>
          <w:lang w:val="en-US"/>
        </w:rPr>
        <w:t>&lt;………….&gt;</w:t>
      </w:r>
      <w:bookmarkStart w:id="0" w:name="_GoBack"/>
      <w:bookmarkEnd w:id="0"/>
    </w:p>
    <w:p w:rsidR="009A35F2" w:rsidRDefault="009A35F2" w:rsidP="009A35F2">
      <w:pPr>
        <w:autoSpaceDE w:val="0"/>
        <w:spacing w:before="108" w:after="108"/>
      </w:pPr>
      <w:r w:rsidRPr="00372A23">
        <w:t xml:space="preserve"> </w:t>
      </w:r>
    </w:p>
    <w:p w:rsidR="009A35F2" w:rsidRDefault="009A35F2" w:rsidP="009A35F2">
      <w:pPr>
        <w:ind w:left="15"/>
        <w:jc w:val="both"/>
      </w:pPr>
    </w:p>
    <w:p w:rsidR="009A35F2" w:rsidRPr="00657BB1" w:rsidRDefault="009A35F2" w:rsidP="009A35F2">
      <w:pPr>
        <w:ind w:left="15" w:firstLine="552"/>
        <w:jc w:val="both"/>
        <w:rPr>
          <w:iCs/>
        </w:rPr>
      </w:pPr>
      <w:r>
        <w:t xml:space="preserve">Решение и предписание </w:t>
      </w:r>
      <w:r>
        <w:rPr>
          <w:iCs/>
        </w:rPr>
        <w:t>могут</w:t>
      </w:r>
      <w:r w:rsidRPr="00657BB1">
        <w:rPr>
          <w:iCs/>
        </w:rPr>
        <w:t xml:space="preserve"> быть обжалован</w:t>
      </w:r>
      <w:r>
        <w:rPr>
          <w:iCs/>
        </w:rPr>
        <w:t>ы</w:t>
      </w:r>
      <w:r w:rsidRPr="00657BB1">
        <w:rPr>
          <w:iCs/>
        </w:rPr>
        <w:t xml:space="preserve"> в арбитражный суд в течение трех месяцев со дня </w:t>
      </w:r>
      <w:r>
        <w:rPr>
          <w:iCs/>
        </w:rPr>
        <w:t>их</w:t>
      </w:r>
      <w:r w:rsidRPr="00657BB1">
        <w:rPr>
          <w:iCs/>
        </w:rPr>
        <w:t xml:space="preserve"> принятия.</w:t>
      </w:r>
    </w:p>
    <w:p w:rsidR="009A35F2" w:rsidRPr="00657BB1" w:rsidRDefault="009A35F2" w:rsidP="009A35F2">
      <w:pPr>
        <w:autoSpaceDE w:val="0"/>
        <w:ind w:left="40"/>
        <w:jc w:val="both"/>
        <w:rPr>
          <w:iCs/>
        </w:rPr>
      </w:pPr>
    </w:p>
    <w:p w:rsidR="009A35F2" w:rsidRDefault="009A35F2" w:rsidP="009A35F2">
      <w:pPr>
        <w:pStyle w:val="Standard"/>
        <w:autoSpaceDE w:val="0"/>
        <w:ind w:firstLine="567"/>
        <w:jc w:val="both"/>
      </w:pPr>
      <w:r w:rsidRPr="00657BB1">
        <w:rPr>
          <w:rFonts w:eastAsia="Courier New" w:cs="Courier New"/>
          <w:b/>
          <w:bCs/>
          <w:iCs/>
        </w:rPr>
        <w:t xml:space="preserve">Примечание. </w:t>
      </w:r>
      <w:r w:rsidRPr="00657BB1">
        <w:rPr>
          <w:rFonts w:eastAsia="Courier New" w:cs="Courier New"/>
          <w:iCs/>
        </w:rPr>
        <w:t xml:space="preserve"> </w:t>
      </w:r>
      <w:proofErr w:type="gramStart"/>
      <w:r w:rsidRPr="00657BB1">
        <w:rPr>
          <w:rFonts w:eastAsia="Courier New" w:cs="Courier New"/>
          <w:iCs/>
        </w:rPr>
        <w:t>За  невыполнение</w:t>
      </w:r>
      <w:proofErr w:type="gramEnd"/>
      <w:r w:rsidRPr="00657BB1">
        <w:rPr>
          <w:rFonts w:eastAsia="Courier New" w:cs="Courier New"/>
          <w:iCs/>
        </w:rPr>
        <w:t xml:space="preserve">  в установленный  срок  законного  решения </w:t>
      </w:r>
      <w:r>
        <w:rPr>
          <w:rFonts w:eastAsia="Courier New" w:cs="Courier New"/>
          <w:iCs/>
        </w:rPr>
        <w:t xml:space="preserve">и предписания </w:t>
      </w:r>
      <w:r w:rsidRPr="00657BB1">
        <w:rPr>
          <w:rFonts w:eastAsia="Courier New" w:cs="Courier New"/>
          <w:iCs/>
        </w:rPr>
        <w:t>антимонопольного  органа ч.2.6 ст.19.5 Кодекса Российской  Федерации  об административных     правонарушениях     установлена    а</w:t>
      </w:r>
      <w:r>
        <w:rPr>
          <w:rFonts w:eastAsia="Courier New" w:cs="Courier New"/>
          <w:iCs/>
        </w:rPr>
        <w:t>дминистративная ответственность</w:t>
      </w:r>
    </w:p>
    <w:p w:rsidR="009A35F2" w:rsidRDefault="009A35F2" w:rsidP="009A35F2"/>
    <w:p w:rsidR="009A35F2" w:rsidRDefault="009A35F2" w:rsidP="009A35F2"/>
    <w:p w:rsidR="009A35F2" w:rsidRDefault="009A35F2" w:rsidP="009A35F2"/>
    <w:p w:rsidR="009A35F2" w:rsidRDefault="009A35F2" w:rsidP="009A35F2"/>
    <w:p w:rsidR="009A35F2" w:rsidRDefault="009A35F2" w:rsidP="009A35F2"/>
    <w:p w:rsidR="009A35F2" w:rsidRDefault="009A35F2" w:rsidP="009A35F2"/>
    <w:p w:rsidR="009A35F2" w:rsidRDefault="009A35F2" w:rsidP="009A35F2"/>
    <w:p w:rsidR="009A35F2" w:rsidRDefault="009A35F2" w:rsidP="009A35F2"/>
    <w:p w:rsidR="009A35F2" w:rsidRDefault="009A35F2" w:rsidP="009A35F2"/>
    <w:p w:rsidR="009A35F2" w:rsidRDefault="009A35F2" w:rsidP="009A35F2"/>
    <w:p w:rsidR="009A35F2" w:rsidRDefault="009A35F2"/>
    <w:sectPr w:rsidR="009A35F2" w:rsidSect="00F05B72">
      <w:pgSz w:w="11906" w:h="16838"/>
      <w:pgMar w:top="1134" w:right="85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DE"/>
    <w:rsid w:val="000925DE"/>
    <w:rsid w:val="003B2282"/>
    <w:rsid w:val="007C3B34"/>
    <w:rsid w:val="00950938"/>
    <w:rsid w:val="009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8BD57-8BFA-4B49-8DC6-245FA9B8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25DE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0925DE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5DE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925DE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092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0925DE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Standard">
    <w:name w:val="Standard"/>
    <w:rsid w:val="009A3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711190A8C8D655895D0B163A4C653F4929C97F2D98E910B7D027AD4E865009612015AFEAFF131C9B9D5B9BE8A0781C3C1CE608629Q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A31973CF3534ADF83DFBC487838E5E7B7E3756424AEA9AFB70561218775C938749ABB5A992E85B3B57574265D84EDF9E2F4797DC6A2ACEa3CD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3055</Words>
  <Characters>17416</Characters>
  <Application>Microsoft Office Word</Application>
  <DocSecurity>0</DocSecurity>
  <Lines>145</Lines>
  <Paragraphs>40</Paragraphs>
  <ScaleCrop>false</ScaleCrop>
  <Company/>
  <LinksUpToDate>false</LinksUpToDate>
  <CharactersWithSpaces>20431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Теосева</dc:creator>
  <cp:keywords/>
  <dc:description/>
  <cp:lastModifiedBy>Екатерина Ивановна Теосева</cp:lastModifiedBy>
  <cp:revision>3</cp:revision>
  <dcterms:created xsi:type="dcterms:W3CDTF">2019-04-15T11:31:00Z</dcterms:created>
  <dcterms:modified xsi:type="dcterms:W3CDTF">2019-04-15T11:33:00Z</dcterms:modified>
</cp:coreProperties>
</file>